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68" w:rsidRPr="004E4C68" w:rsidRDefault="004E4C68" w:rsidP="004E4C68">
      <w:pPr>
        <w:spacing w:after="200" w:line="276" w:lineRule="auto"/>
        <w:jc w:val="center"/>
        <w:rPr>
          <w:rFonts w:ascii="PT Astra Serif" w:hAnsi="PT Astra Serif"/>
          <w:b/>
          <w:sz w:val="26"/>
        </w:rPr>
      </w:pPr>
      <w:r>
        <w:rPr>
          <w:noProof/>
          <w:sz w:val="24"/>
          <w:szCs w:val="24"/>
        </w:rPr>
        <w:drawing>
          <wp:inline distT="0" distB="0" distL="0" distR="0">
            <wp:extent cx="4667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C2F58">
        <w:rPr>
          <w:sz w:val="24"/>
          <w:szCs w:val="24"/>
        </w:rPr>
        <w:t>АДМИНИСТРАЦИЯ АСИНОВСКОГО РАЙОНА</w:t>
      </w: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</w:rPr>
      </w:pP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C2F58">
        <w:rPr>
          <w:b/>
          <w:sz w:val="24"/>
          <w:szCs w:val="24"/>
        </w:rPr>
        <w:t>УПРАВЛЕНИЕ ОБРАЗОВАНИЯ</w:t>
      </w: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z w:val="24"/>
          <w:szCs w:val="24"/>
          <w:u w:val="single"/>
        </w:rPr>
      </w:pP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b/>
          <w:sz w:val="24"/>
          <w:szCs w:val="24"/>
        </w:rPr>
      </w:pPr>
      <w:r w:rsidRPr="002C2F58">
        <w:rPr>
          <w:b/>
          <w:sz w:val="24"/>
          <w:szCs w:val="24"/>
        </w:rPr>
        <w:t>ПРИКАЗ</w:t>
      </w:r>
    </w:p>
    <w:p w:rsidR="004E4C68" w:rsidRPr="002C2F58" w:rsidRDefault="004E4C68" w:rsidP="004E4C68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center"/>
        <w:rPr>
          <w:sz w:val="24"/>
          <w:szCs w:val="24"/>
        </w:rPr>
      </w:pPr>
      <w:r w:rsidRPr="002C2F58">
        <w:rPr>
          <w:sz w:val="24"/>
          <w:szCs w:val="24"/>
        </w:rPr>
        <w:t xml:space="preserve"> г. Асино</w:t>
      </w:r>
    </w:p>
    <w:p w:rsidR="004E4C68" w:rsidRDefault="004E4C68" w:rsidP="004E4C68">
      <w:pPr>
        <w:rPr>
          <w:b/>
          <w:sz w:val="24"/>
          <w:szCs w:val="24"/>
        </w:rPr>
      </w:pPr>
    </w:p>
    <w:p w:rsidR="009F65DF" w:rsidRPr="004E4C68" w:rsidRDefault="004E4C68" w:rsidP="004E4C68">
      <w:pPr>
        <w:rPr>
          <w:sz w:val="24"/>
          <w:szCs w:val="24"/>
        </w:rPr>
      </w:pPr>
      <w:r>
        <w:rPr>
          <w:sz w:val="24"/>
          <w:szCs w:val="24"/>
        </w:rPr>
        <w:t>14.01.2021</w:t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</w:r>
      <w:r w:rsidRPr="00F30C28">
        <w:rPr>
          <w:sz w:val="24"/>
          <w:szCs w:val="24"/>
        </w:rPr>
        <w:tab/>
        <w:t>№</w:t>
      </w:r>
      <w:r w:rsidR="008871C0">
        <w:rPr>
          <w:sz w:val="24"/>
          <w:szCs w:val="24"/>
        </w:rPr>
        <w:t xml:space="preserve">  2</w:t>
      </w:r>
    </w:p>
    <w:p w:rsidR="004E4C68" w:rsidRDefault="004E4C68" w:rsidP="00616617">
      <w:pPr>
        <w:jc w:val="center"/>
        <w:rPr>
          <w:rFonts w:ascii="PT Astra Serif" w:hAnsi="PT Astra Serif"/>
          <w:sz w:val="26"/>
          <w:szCs w:val="26"/>
        </w:rPr>
      </w:pPr>
    </w:p>
    <w:p w:rsidR="00326D82" w:rsidRPr="008871C0" w:rsidRDefault="00DD0513" w:rsidP="008871C0">
      <w:pPr>
        <w:rPr>
          <w:rFonts w:ascii="PT Astra Serif" w:hAnsi="PT Astra Serif"/>
          <w:b/>
          <w:sz w:val="26"/>
          <w:szCs w:val="26"/>
        </w:rPr>
      </w:pPr>
      <w:r w:rsidRPr="008871C0">
        <w:rPr>
          <w:rFonts w:ascii="PT Astra Serif" w:hAnsi="PT Astra Serif"/>
          <w:b/>
          <w:sz w:val="26"/>
          <w:szCs w:val="26"/>
        </w:rPr>
        <w:t xml:space="preserve">О </w:t>
      </w:r>
      <w:r w:rsidR="00326D82" w:rsidRPr="008871C0">
        <w:rPr>
          <w:rFonts w:ascii="PT Astra Serif" w:hAnsi="PT Astra Serif"/>
          <w:b/>
          <w:sz w:val="26"/>
          <w:szCs w:val="26"/>
        </w:rPr>
        <w:t xml:space="preserve">порядке проведения </w:t>
      </w:r>
    </w:p>
    <w:p w:rsidR="008871C0" w:rsidRDefault="008871C0" w:rsidP="008871C0">
      <w:pPr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школьного и </w:t>
      </w:r>
      <w:r w:rsidR="00326D82" w:rsidRPr="008871C0">
        <w:rPr>
          <w:rFonts w:ascii="PT Astra Serif" w:hAnsi="PT Astra Serif"/>
          <w:b/>
          <w:sz w:val="26"/>
          <w:szCs w:val="26"/>
        </w:rPr>
        <w:t>муниципального</w:t>
      </w:r>
    </w:p>
    <w:p w:rsidR="008871C0" w:rsidRDefault="00326D82" w:rsidP="008871C0">
      <w:pPr>
        <w:rPr>
          <w:rFonts w:ascii="PT Astra Serif" w:hAnsi="PT Astra Serif"/>
          <w:b/>
          <w:sz w:val="26"/>
          <w:szCs w:val="26"/>
        </w:rPr>
      </w:pPr>
      <w:r w:rsidRPr="008871C0">
        <w:rPr>
          <w:rFonts w:ascii="PT Astra Serif" w:hAnsi="PT Astra Serif"/>
          <w:b/>
          <w:sz w:val="26"/>
          <w:szCs w:val="26"/>
        </w:rPr>
        <w:t>этапов Всероссийского конкурса</w:t>
      </w:r>
    </w:p>
    <w:p w:rsidR="008871C0" w:rsidRDefault="00326D82" w:rsidP="008871C0">
      <w:pPr>
        <w:rPr>
          <w:rFonts w:ascii="PT Astra Serif" w:hAnsi="PT Astra Serif"/>
          <w:b/>
          <w:sz w:val="26"/>
          <w:szCs w:val="26"/>
        </w:rPr>
      </w:pPr>
      <w:r w:rsidRPr="008871C0">
        <w:rPr>
          <w:rFonts w:ascii="PT Astra Serif" w:hAnsi="PT Astra Serif"/>
          <w:b/>
          <w:sz w:val="26"/>
          <w:szCs w:val="26"/>
        </w:rPr>
        <w:t xml:space="preserve"> «Учитель года России»</w:t>
      </w:r>
      <w:r w:rsidR="008871C0">
        <w:rPr>
          <w:rFonts w:ascii="PT Astra Serif" w:hAnsi="PT Astra Serif"/>
          <w:b/>
          <w:sz w:val="26"/>
          <w:szCs w:val="26"/>
        </w:rPr>
        <w:t xml:space="preserve"> </w:t>
      </w:r>
      <w:r w:rsidRPr="008871C0">
        <w:rPr>
          <w:rFonts w:ascii="PT Astra Serif" w:hAnsi="PT Astra Serif"/>
          <w:b/>
          <w:sz w:val="26"/>
          <w:szCs w:val="26"/>
        </w:rPr>
        <w:t xml:space="preserve">в </w:t>
      </w:r>
    </w:p>
    <w:p w:rsidR="00616617" w:rsidRPr="008871C0" w:rsidRDefault="008871C0" w:rsidP="008871C0">
      <w:pPr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Асиновском районе</w:t>
      </w:r>
      <w:r w:rsidR="00616617" w:rsidRPr="008871C0">
        <w:rPr>
          <w:rFonts w:ascii="PT Astra Serif" w:hAnsi="PT Astra Serif"/>
          <w:b/>
          <w:sz w:val="26"/>
          <w:szCs w:val="26"/>
        </w:rPr>
        <w:t xml:space="preserve"> </w:t>
      </w:r>
      <w:r w:rsidR="00326D82" w:rsidRPr="008871C0">
        <w:rPr>
          <w:rFonts w:ascii="PT Astra Serif" w:hAnsi="PT Astra Serif"/>
          <w:b/>
          <w:sz w:val="26"/>
          <w:szCs w:val="26"/>
        </w:rPr>
        <w:t>в 2021 году</w:t>
      </w:r>
    </w:p>
    <w:p w:rsidR="009D4DCB" w:rsidRPr="00326D82" w:rsidRDefault="009D4DCB" w:rsidP="00212CEE">
      <w:pPr>
        <w:jc w:val="center"/>
        <w:rPr>
          <w:rFonts w:ascii="PT Astra Serif" w:hAnsi="PT Astra Serif"/>
          <w:b/>
          <w:sz w:val="26"/>
          <w:szCs w:val="26"/>
        </w:rPr>
      </w:pPr>
    </w:p>
    <w:p w:rsidR="00287EE4" w:rsidRPr="00326D82" w:rsidRDefault="009D4DCB" w:rsidP="00997F2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26D82">
        <w:rPr>
          <w:rFonts w:ascii="PT Astra Serif" w:hAnsi="PT Astra Serif"/>
          <w:sz w:val="26"/>
          <w:szCs w:val="26"/>
        </w:rPr>
        <w:t>На основании</w:t>
      </w:r>
      <w:r w:rsidR="00301C58">
        <w:rPr>
          <w:rFonts w:ascii="PT Astra Serif" w:hAnsi="PT Astra Serif"/>
          <w:sz w:val="26"/>
          <w:szCs w:val="26"/>
        </w:rPr>
        <w:t xml:space="preserve"> </w:t>
      </w:r>
      <w:r w:rsidR="00DD0513" w:rsidRPr="00326D82">
        <w:rPr>
          <w:rFonts w:ascii="PT Astra Serif" w:hAnsi="PT Astra Serif"/>
          <w:sz w:val="26"/>
          <w:szCs w:val="26"/>
        </w:rPr>
        <w:t>Порядк</w:t>
      </w:r>
      <w:r w:rsidR="00326D82">
        <w:rPr>
          <w:rFonts w:ascii="PT Astra Serif" w:hAnsi="PT Astra Serif"/>
          <w:sz w:val="26"/>
          <w:szCs w:val="26"/>
        </w:rPr>
        <w:t>а</w:t>
      </w:r>
      <w:r w:rsidR="00DD0513" w:rsidRPr="00326D82">
        <w:rPr>
          <w:rFonts w:ascii="PT Astra Serif" w:hAnsi="PT Astra Serif"/>
          <w:sz w:val="26"/>
          <w:szCs w:val="26"/>
        </w:rPr>
        <w:t xml:space="preserve"> проведения Всероссийского конкурса «Учитель года России»</w:t>
      </w:r>
      <w:r w:rsidR="00326D82">
        <w:rPr>
          <w:rFonts w:ascii="PT Astra Serif" w:hAnsi="PT Astra Serif"/>
          <w:sz w:val="26"/>
          <w:szCs w:val="26"/>
        </w:rPr>
        <w:t xml:space="preserve">, утвержденного </w:t>
      </w:r>
      <w:r w:rsidR="00F31A26">
        <w:rPr>
          <w:rFonts w:ascii="PT Astra Serif" w:hAnsi="PT Astra Serif"/>
          <w:sz w:val="26"/>
          <w:szCs w:val="26"/>
        </w:rPr>
        <w:t xml:space="preserve">оргкомитетом Всероссийского конкурса </w:t>
      </w:r>
      <w:r w:rsidR="00997F22" w:rsidRPr="00326D82">
        <w:rPr>
          <w:rFonts w:ascii="PT Astra Serif" w:hAnsi="PT Astra Serif"/>
          <w:sz w:val="26"/>
          <w:szCs w:val="26"/>
        </w:rPr>
        <w:t xml:space="preserve">«Учитель года России» </w:t>
      </w:r>
      <w:r w:rsidR="00F31A26">
        <w:rPr>
          <w:rFonts w:ascii="PT Astra Serif" w:hAnsi="PT Astra Serif"/>
          <w:sz w:val="26"/>
          <w:szCs w:val="26"/>
        </w:rPr>
        <w:t>от 03.12.2020 года</w:t>
      </w:r>
      <w:r w:rsidR="00287EE4" w:rsidRPr="00326D82">
        <w:rPr>
          <w:rFonts w:ascii="PT Astra Serif" w:hAnsi="PT Astra Serif"/>
          <w:sz w:val="26"/>
          <w:szCs w:val="26"/>
        </w:rPr>
        <w:t>:</w:t>
      </w:r>
    </w:p>
    <w:p w:rsidR="00F31A26" w:rsidRDefault="00F31A26" w:rsidP="00F31A26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-142" w:firstLine="709"/>
        <w:jc w:val="both"/>
        <w:rPr>
          <w:rFonts w:ascii="PT Astra Serif" w:hAnsi="PT Astra Serif"/>
          <w:sz w:val="26"/>
          <w:szCs w:val="26"/>
        </w:rPr>
      </w:pPr>
      <w:r w:rsidRPr="00F31A26">
        <w:rPr>
          <w:rFonts w:ascii="PT Astra Serif" w:hAnsi="PT Astra Serif"/>
          <w:sz w:val="26"/>
          <w:szCs w:val="26"/>
        </w:rPr>
        <w:t>Утверди</w:t>
      </w:r>
      <w:r w:rsidR="00F73579">
        <w:rPr>
          <w:rFonts w:ascii="PT Astra Serif" w:hAnsi="PT Astra Serif"/>
          <w:sz w:val="26"/>
          <w:szCs w:val="26"/>
        </w:rPr>
        <w:t>ть Порядок проведения школьного и</w:t>
      </w:r>
      <w:r w:rsidRPr="00F31A26">
        <w:rPr>
          <w:rFonts w:ascii="PT Astra Serif" w:hAnsi="PT Astra Serif"/>
          <w:sz w:val="26"/>
          <w:szCs w:val="26"/>
        </w:rPr>
        <w:t xml:space="preserve"> муниципального </w:t>
      </w:r>
      <w:r w:rsidR="00F73579">
        <w:rPr>
          <w:rFonts w:ascii="PT Astra Serif" w:hAnsi="PT Astra Serif"/>
          <w:sz w:val="26"/>
          <w:szCs w:val="26"/>
        </w:rPr>
        <w:t>э</w:t>
      </w:r>
      <w:r w:rsidRPr="00F31A26">
        <w:rPr>
          <w:rFonts w:ascii="PT Astra Serif" w:hAnsi="PT Astra Serif"/>
          <w:sz w:val="26"/>
          <w:szCs w:val="26"/>
        </w:rPr>
        <w:t xml:space="preserve">тапов Всероссийского конкурса </w:t>
      </w:r>
      <w:r>
        <w:rPr>
          <w:rFonts w:ascii="PT Astra Serif" w:hAnsi="PT Astra Serif"/>
          <w:sz w:val="26"/>
          <w:szCs w:val="26"/>
        </w:rPr>
        <w:t>«Учитель года России»</w:t>
      </w:r>
      <w:r w:rsidR="00B53FD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(далее – Конкурс) в </w:t>
      </w:r>
      <w:r w:rsidR="00F73579">
        <w:rPr>
          <w:rFonts w:ascii="PT Astra Serif" w:hAnsi="PT Astra Serif"/>
          <w:sz w:val="26"/>
          <w:szCs w:val="26"/>
        </w:rPr>
        <w:t>Асиновском районе</w:t>
      </w:r>
      <w:r w:rsidRPr="00326D8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в 2021 году согл</w:t>
      </w:r>
      <w:r w:rsidR="00F73579">
        <w:rPr>
          <w:rFonts w:ascii="PT Astra Serif" w:hAnsi="PT Astra Serif"/>
          <w:sz w:val="26"/>
          <w:szCs w:val="26"/>
        </w:rPr>
        <w:t>асно приложению 1 к настоящему приказу</w:t>
      </w:r>
      <w:r>
        <w:rPr>
          <w:rFonts w:ascii="PT Astra Serif" w:hAnsi="PT Astra Serif"/>
          <w:sz w:val="26"/>
          <w:szCs w:val="26"/>
        </w:rPr>
        <w:t>.</w:t>
      </w:r>
    </w:p>
    <w:p w:rsidR="00005DC4" w:rsidRPr="00326D82" w:rsidRDefault="00F31A26" w:rsidP="00F31A26">
      <w:pPr>
        <w:pStyle w:val="a5"/>
        <w:numPr>
          <w:ilvl w:val="0"/>
          <w:numId w:val="13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Назначить оператором проведения Конкурса в </w:t>
      </w:r>
      <w:r w:rsidR="00F73579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Асиновском районе</w:t>
      </w:r>
      <w:r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</w:t>
      </w:r>
      <w:r w:rsidR="00F73579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Управление образования администрации Асиновского района </w:t>
      </w:r>
      <w:r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(далее – Оператор).</w:t>
      </w:r>
    </w:p>
    <w:p w:rsidR="00005DC4" w:rsidRPr="00F73579" w:rsidRDefault="00F31A26" w:rsidP="00420611">
      <w:pPr>
        <w:pStyle w:val="a5"/>
        <w:numPr>
          <w:ilvl w:val="0"/>
          <w:numId w:val="13"/>
        </w:numPr>
        <w:shd w:val="clear" w:color="auto" w:fill="FFFFFF"/>
        <w:tabs>
          <w:tab w:val="left" w:pos="811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>Оператору</w:t>
      </w:r>
      <w:r w:rsidR="00F73579">
        <w:rPr>
          <w:rFonts w:ascii="PT Astra Serif" w:hAnsi="PT Astra Serif" w:cs="Times New Roman"/>
          <w:spacing w:val="2"/>
          <w:sz w:val="26"/>
          <w:szCs w:val="26"/>
          <w:shd w:val="clear" w:color="auto" w:fill="FFFFFF"/>
        </w:rPr>
        <w:t xml:space="preserve"> </w:t>
      </w:r>
      <w:r w:rsidR="00952D1E" w:rsidRPr="00F73579">
        <w:rPr>
          <w:rFonts w:ascii="PT Astra Serif" w:hAnsi="PT Astra Serif"/>
          <w:sz w:val="26"/>
          <w:szCs w:val="26"/>
        </w:rPr>
        <w:t xml:space="preserve">обеспечить организационно-техническое, информационное и методическое сопровождение </w:t>
      </w:r>
      <w:r w:rsidR="00F73579">
        <w:rPr>
          <w:rFonts w:ascii="PT Astra Serif" w:hAnsi="PT Astra Serif"/>
          <w:sz w:val="26"/>
          <w:szCs w:val="26"/>
        </w:rPr>
        <w:t>муниципального</w:t>
      </w:r>
      <w:r w:rsidR="00952D1E" w:rsidRPr="00F73579">
        <w:rPr>
          <w:rFonts w:ascii="PT Astra Serif" w:hAnsi="PT Astra Serif"/>
          <w:sz w:val="26"/>
          <w:szCs w:val="26"/>
        </w:rPr>
        <w:t xml:space="preserve"> этапа Конкурса; подготовку, сопровождение победителя </w:t>
      </w:r>
      <w:r w:rsidR="00F73579">
        <w:rPr>
          <w:rFonts w:ascii="PT Astra Serif" w:hAnsi="PT Astra Serif"/>
          <w:sz w:val="26"/>
          <w:szCs w:val="26"/>
        </w:rPr>
        <w:t>муниципального</w:t>
      </w:r>
      <w:r w:rsidR="00952D1E" w:rsidRPr="00F73579">
        <w:rPr>
          <w:rFonts w:ascii="PT Astra Serif" w:hAnsi="PT Astra Serif"/>
          <w:sz w:val="26"/>
          <w:szCs w:val="26"/>
        </w:rPr>
        <w:t xml:space="preserve"> этапа Конкурса к участи</w:t>
      </w:r>
      <w:bookmarkStart w:id="0" w:name="_GoBack"/>
      <w:bookmarkEnd w:id="0"/>
      <w:r w:rsidR="00F73579">
        <w:rPr>
          <w:rFonts w:ascii="PT Astra Serif" w:hAnsi="PT Astra Serif"/>
          <w:sz w:val="26"/>
          <w:szCs w:val="26"/>
        </w:rPr>
        <w:t>ю в региональном</w:t>
      </w:r>
      <w:r w:rsidR="00952D1E" w:rsidRPr="00F73579">
        <w:rPr>
          <w:rFonts w:ascii="PT Astra Serif" w:hAnsi="PT Astra Serif"/>
          <w:sz w:val="26"/>
          <w:szCs w:val="26"/>
        </w:rPr>
        <w:t xml:space="preserve"> этапе Всероссийского конкурса «Учитель года России».</w:t>
      </w:r>
    </w:p>
    <w:p w:rsidR="00C60893" w:rsidRPr="00C60893" w:rsidRDefault="00420611" w:rsidP="00420611">
      <w:pPr>
        <w:pStyle w:val="a5"/>
        <w:numPr>
          <w:ilvl w:val="0"/>
          <w:numId w:val="13"/>
        </w:numPr>
        <w:shd w:val="clear" w:color="auto" w:fill="FFFFFF"/>
        <w:tabs>
          <w:tab w:val="left" w:pos="811"/>
        </w:tabs>
        <w:spacing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Руководителям </w:t>
      </w:r>
      <w:r w:rsidR="00F73579">
        <w:rPr>
          <w:rFonts w:ascii="PT Astra Serif" w:hAnsi="PT Astra Serif"/>
          <w:sz w:val="26"/>
          <w:szCs w:val="26"/>
        </w:rPr>
        <w:t>образовательных организаций</w:t>
      </w:r>
      <w:r>
        <w:rPr>
          <w:rFonts w:ascii="PT Astra Serif" w:hAnsi="PT Astra Serif"/>
          <w:sz w:val="26"/>
          <w:szCs w:val="26"/>
        </w:rPr>
        <w:t>:</w:t>
      </w:r>
    </w:p>
    <w:p w:rsidR="00C60893" w:rsidRPr="00C60893" w:rsidRDefault="00C60893" w:rsidP="00C60893">
      <w:pPr>
        <w:pStyle w:val="a5"/>
        <w:numPr>
          <w:ilvl w:val="0"/>
          <w:numId w:val="16"/>
        </w:numPr>
        <w:shd w:val="clear" w:color="auto" w:fill="FFFFFF"/>
        <w:tabs>
          <w:tab w:val="left" w:pos="811"/>
        </w:tabs>
        <w:spacing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обеспечить проведение Конкурса на школьном </w:t>
      </w:r>
      <w:r w:rsidR="00F73579">
        <w:rPr>
          <w:rFonts w:ascii="PT Astra Serif" w:hAnsi="PT Astra Serif"/>
          <w:sz w:val="26"/>
          <w:szCs w:val="26"/>
        </w:rPr>
        <w:t>этапе</w:t>
      </w:r>
      <w:r>
        <w:rPr>
          <w:rFonts w:ascii="PT Astra Serif" w:hAnsi="PT Astra Serif"/>
          <w:sz w:val="26"/>
          <w:szCs w:val="26"/>
        </w:rPr>
        <w:t xml:space="preserve"> в установленные сроки;</w:t>
      </w:r>
    </w:p>
    <w:p w:rsidR="00D85F51" w:rsidRPr="00F73579" w:rsidRDefault="00C60893" w:rsidP="00D85F51">
      <w:pPr>
        <w:pStyle w:val="a5"/>
        <w:numPr>
          <w:ilvl w:val="0"/>
          <w:numId w:val="16"/>
        </w:numPr>
        <w:shd w:val="clear" w:color="auto" w:fill="FFFFFF"/>
        <w:tabs>
          <w:tab w:val="left" w:pos="811"/>
        </w:tabs>
        <w:spacing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предоставить Оператору Конкурса все необходимые документы и материалы победителя </w:t>
      </w:r>
      <w:r w:rsidR="00F73579">
        <w:rPr>
          <w:rFonts w:ascii="PT Astra Serif" w:hAnsi="PT Astra Serif"/>
          <w:sz w:val="26"/>
          <w:szCs w:val="26"/>
        </w:rPr>
        <w:t xml:space="preserve">школьного  этапа </w:t>
      </w:r>
      <w:r>
        <w:rPr>
          <w:rFonts w:ascii="PT Astra Serif" w:hAnsi="PT Astra Serif"/>
          <w:sz w:val="26"/>
          <w:szCs w:val="26"/>
        </w:rPr>
        <w:t>согласно Порядку проведения Конкурса.</w:t>
      </w:r>
    </w:p>
    <w:p w:rsidR="00E04469" w:rsidRPr="00326D82" w:rsidRDefault="00E04469" w:rsidP="00420611">
      <w:pPr>
        <w:pStyle w:val="a5"/>
        <w:numPr>
          <w:ilvl w:val="0"/>
          <w:numId w:val="13"/>
        </w:numPr>
        <w:tabs>
          <w:tab w:val="left" w:pos="811"/>
          <w:tab w:val="left" w:pos="851"/>
        </w:tabs>
        <w:spacing w:line="240" w:lineRule="auto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326D82">
        <w:rPr>
          <w:rFonts w:ascii="PT Astra Serif" w:hAnsi="PT Astra Serif" w:cs="Times New Roman"/>
          <w:sz w:val="26"/>
          <w:szCs w:val="26"/>
        </w:rPr>
        <w:t xml:space="preserve">Контроль за исполнением настоящего </w:t>
      </w:r>
      <w:r w:rsidR="00A74D37">
        <w:rPr>
          <w:rFonts w:ascii="PT Astra Serif" w:hAnsi="PT Astra Serif" w:cs="Times New Roman"/>
          <w:sz w:val="26"/>
          <w:szCs w:val="26"/>
        </w:rPr>
        <w:t>приказа</w:t>
      </w:r>
      <w:r w:rsidRPr="00326D82">
        <w:rPr>
          <w:rFonts w:ascii="PT Astra Serif" w:hAnsi="PT Astra Serif" w:cs="Times New Roman"/>
          <w:sz w:val="26"/>
          <w:szCs w:val="26"/>
        </w:rPr>
        <w:t xml:space="preserve"> возложить на </w:t>
      </w:r>
      <w:r w:rsidR="00A74D37">
        <w:rPr>
          <w:rFonts w:ascii="PT Astra Serif" w:hAnsi="PT Astra Serif" w:cs="Times New Roman"/>
          <w:sz w:val="26"/>
          <w:szCs w:val="26"/>
        </w:rPr>
        <w:t>Манжелееву Алёну Сергеевну</w:t>
      </w:r>
      <w:r w:rsidR="00F73579">
        <w:rPr>
          <w:rFonts w:ascii="PT Astra Serif" w:hAnsi="PT Astra Serif" w:cs="Times New Roman"/>
          <w:sz w:val="26"/>
          <w:szCs w:val="26"/>
        </w:rPr>
        <w:t>, ведущего специалиста Управления образования администрации Асиновского района</w:t>
      </w:r>
      <w:r w:rsidRPr="00326D82">
        <w:rPr>
          <w:rFonts w:ascii="PT Astra Serif" w:hAnsi="PT Astra Serif" w:cs="Times New Roman"/>
          <w:sz w:val="26"/>
          <w:szCs w:val="26"/>
        </w:rPr>
        <w:t xml:space="preserve"> </w:t>
      </w:r>
    </w:p>
    <w:p w:rsidR="00E04469" w:rsidRPr="00326D82" w:rsidRDefault="00E04469" w:rsidP="00E04469">
      <w:pPr>
        <w:pStyle w:val="a5"/>
        <w:shd w:val="clear" w:color="auto" w:fill="FFFFFF"/>
        <w:tabs>
          <w:tab w:val="left" w:pos="811"/>
        </w:tabs>
        <w:spacing w:after="0" w:line="240" w:lineRule="auto"/>
        <w:ind w:left="567"/>
        <w:jc w:val="both"/>
        <w:rPr>
          <w:rFonts w:ascii="PT Astra Serif" w:hAnsi="PT Astra Serif" w:cs="Times New Roman"/>
          <w:sz w:val="26"/>
          <w:szCs w:val="26"/>
        </w:rPr>
      </w:pPr>
    </w:p>
    <w:p w:rsidR="003D7D32" w:rsidRPr="00326D82" w:rsidRDefault="003D7D32" w:rsidP="00210173">
      <w:pPr>
        <w:jc w:val="both"/>
        <w:outlineLvl w:val="7"/>
        <w:rPr>
          <w:rFonts w:ascii="PT Astra Serif" w:hAnsi="PT Astra Serif"/>
          <w:sz w:val="26"/>
          <w:szCs w:val="26"/>
        </w:rPr>
      </w:pPr>
    </w:p>
    <w:p w:rsidR="00210173" w:rsidRPr="00326D82" w:rsidRDefault="00F73579" w:rsidP="00210173">
      <w:pPr>
        <w:outlineLvl w:val="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Начальник Управления</w:t>
      </w:r>
      <w:r w:rsidR="008E26AC" w:rsidRPr="00326D82">
        <w:rPr>
          <w:rFonts w:ascii="PT Astra Serif" w:hAnsi="PT Astra Serif"/>
          <w:sz w:val="26"/>
          <w:szCs w:val="26"/>
        </w:rPr>
        <w:t xml:space="preserve">               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 w:rsidR="008E26AC" w:rsidRPr="00326D82">
        <w:rPr>
          <w:rFonts w:ascii="PT Astra Serif" w:hAnsi="PT Astra Serif"/>
          <w:sz w:val="26"/>
          <w:szCs w:val="26"/>
        </w:rPr>
        <w:t xml:space="preserve">                </w:t>
      </w:r>
      <w:r>
        <w:rPr>
          <w:rFonts w:ascii="PT Astra Serif" w:hAnsi="PT Astra Serif"/>
          <w:sz w:val="26"/>
          <w:szCs w:val="26"/>
        </w:rPr>
        <w:t>Е.А. Анучина</w:t>
      </w:r>
    </w:p>
    <w:p w:rsidR="000E2F2A" w:rsidRPr="00326D82" w:rsidRDefault="000E2F2A" w:rsidP="001A5300">
      <w:pPr>
        <w:widowControl w:val="0"/>
        <w:rPr>
          <w:rFonts w:ascii="PT Astra Serif" w:hAnsi="PT Astra Serif"/>
          <w:spacing w:val="7"/>
          <w:sz w:val="26"/>
          <w:szCs w:val="26"/>
        </w:rPr>
      </w:pPr>
    </w:p>
    <w:p w:rsidR="004B161F" w:rsidRDefault="004B161F" w:rsidP="001A5300">
      <w:pPr>
        <w:widowControl w:val="0"/>
        <w:rPr>
          <w:rFonts w:ascii="PT Astra Serif" w:hAnsi="PT Astra Serif"/>
          <w:spacing w:val="7"/>
          <w:sz w:val="26"/>
          <w:szCs w:val="26"/>
        </w:rPr>
      </w:pPr>
    </w:p>
    <w:p w:rsidR="00F75AA6" w:rsidRDefault="00F75AA6" w:rsidP="001A5300">
      <w:pPr>
        <w:widowControl w:val="0"/>
        <w:rPr>
          <w:rFonts w:ascii="PT Astra Serif" w:hAnsi="PT Astra Serif"/>
          <w:spacing w:val="7"/>
          <w:sz w:val="26"/>
          <w:szCs w:val="26"/>
        </w:rPr>
      </w:pPr>
    </w:p>
    <w:p w:rsidR="00F75AA6" w:rsidRPr="00326D82" w:rsidRDefault="00F75AA6" w:rsidP="001A5300">
      <w:pPr>
        <w:widowControl w:val="0"/>
        <w:rPr>
          <w:rFonts w:ascii="PT Astra Serif" w:hAnsi="PT Astra Serif"/>
          <w:spacing w:val="7"/>
          <w:sz w:val="26"/>
          <w:szCs w:val="26"/>
        </w:rPr>
      </w:pPr>
    </w:p>
    <w:p w:rsidR="00EA0DBA" w:rsidRDefault="00F73579" w:rsidP="001A5300">
      <w:pPr>
        <w:widowControl w:val="0"/>
        <w:rPr>
          <w:rFonts w:ascii="PT Astra Serif" w:hAnsi="PT Astra Serif"/>
          <w:spacing w:val="7"/>
          <w:sz w:val="14"/>
          <w:szCs w:val="18"/>
        </w:rPr>
      </w:pPr>
      <w:r>
        <w:rPr>
          <w:rFonts w:ascii="PT Astra Serif" w:hAnsi="PT Astra Serif"/>
          <w:spacing w:val="7"/>
          <w:sz w:val="14"/>
          <w:szCs w:val="18"/>
        </w:rPr>
        <w:t>Исполнитель:</w:t>
      </w:r>
    </w:p>
    <w:p w:rsidR="00F73579" w:rsidRDefault="00F73579" w:rsidP="001A5300">
      <w:pPr>
        <w:widowControl w:val="0"/>
        <w:rPr>
          <w:rFonts w:ascii="PT Astra Serif" w:hAnsi="PT Astra Serif"/>
          <w:spacing w:val="7"/>
          <w:sz w:val="14"/>
          <w:szCs w:val="18"/>
        </w:rPr>
      </w:pPr>
      <w:r>
        <w:rPr>
          <w:rFonts w:ascii="PT Astra Serif" w:hAnsi="PT Astra Serif"/>
          <w:spacing w:val="7"/>
          <w:sz w:val="14"/>
          <w:szCs w:val="18"/>
        </w:rPr>
        <w:t>Манжелеева А.С.</w:t>
      </w:r>
    </w:p>
    <w:p w:rsidR="00F0299B" w:rsidRPr="00326D82" w:rsidRDefault="00F73579" w:rsidP="001A5300">
      <w:pPr>
        <w:widowControl w:val="0"/>
        <w:rPr>
          <w:rFonts w:ascii="PT Astra Serif" w:hAnsi="PT Astra Serif"/>
          <w:spacing w:val="7"/>
          <w:sz w:val="14"/>
          <w:szCs w:val="18"/>
        </w:rPr>
      </w:pPr>
      <w:r>
        <w:rPr>
          <w:rFonts w:ascii="PT Astra Serif" w:hAnsi="PT Astra Serif"/>
          <w:spacing w:val="7"/>
          <w:sz w:val="14"/>
          <w:szCs w:val="18"/>
        </w:rPr>
        <w:t>8(38241)2-36-87</w:t>
      </w:r>
    </w:p>
    <w:p w:rsidR="00F73579" w:rsidRDefault="00F73579">
      <w:pPr>
        <w:spacing w:after="200" w:line="276" w:lineRule="auto"/>
        <w:rPr>
          <w:rFonts w:ascii="PT Astra Serif" w:hAnsi="PT Astra Serif"/>
          <w:spacing w:val="7"/>
          <w:sz w:val="14"/>
          <w:szCs w:val="18"/>
        </w:rPr>
      </w:pPr>
      <w:r>
        <w:rPr>
          <w:rFonts w:ascii="PT Astra Serif" w:hAnsi="PT Astra Serif"/>
          <w:spacing w:val="7"/>
          <w:sz w:val="14"/>
          <w:szCs w:val="18"/>
        </w:rPr>
        <w:br w:type="page"/>
      </w:r>
    </w:p>
    <w:p w:rsidR="008554CE" w:rsidRPr="008554CE" w:rsidRDefault="008554CE" w:rsidP="008554CE">
      <w:pPr>
        <w:ind w:firstLine="426"/>
        <w:jc w:val="right"/>
        <w:rPr>
          <w:rFonts w:ascii="PT Astra Serif" w:hAnsi="PT Astra Serif"/>
          <w:bCs/>
          <w:kern w:val="32"/>
          <w:sz w:val="24"/>
          <w:szCs w:val="26"/>
        </w:rPr>
      </w:pPr>
      <w:r w:rsidRPr="008554CE">
        <w:rPr>
          <w:rFonts w:ascii="PT Astra Serif" w:hAnsi="PT Astra Serif"/>
          <w:bCs/>
          <w:kern w:val="32"/>
          <w:sz w:val="24"/>
          <w:szCs w:val="26"/>
        </w:rPr>
        <w:lastRenderedPageBreak/>
        <w:t xml:space="preserve">Приложение 1 </w:t>
      </w:r>
    </w:p>
    <w:p w:rsidR="008554CE" w:rsidRDefault="008554CE" w:rsidP="00F73579">
      <w:pPr>
        <w:keepNext/>
        <w:jc w:val="right"/>
        <w:outlineLvl w:val="0"/>
        <w:rPr>
          <w:rFonts w:ascii="PT Astra Serif" w:hAnsi="PT Astra Serif"/>
          <w:bCs/>
          <w:kern w:val="32"/>
          <w:sz w:val="24"/>
          <w:szCs w:val="26"/>
        </w:rPr>
      </w:pPr>
      <w:r w:rsidRPr="008554CE">
        <w:rPr>
          <w:rFonts w:ascii="PT Astra Serif" w:hAnsi="PT Astra Serif"/>
          <w:bCs/>
          <w:kern w:val="32"/>
          <w:sz w:val="24"/>
          <w:szCs w:val="26"/>
        </w:rPr>
        <w:t xml:space="preserve">к </w:t>
      </w:r>
      <w:r w:rsidR="00F73579">
        <w:rPr>
          <w:rFonts w:ascii="PT Astra Serif" w:hAnsi="PT Astra Serif"/>
          <w:bCs/>
          <w:kern w:val="32"/>
          <w:sz w:val="24"/>
          <w:szCs w:val="26"/>
        </w:rPr>
        <w:t>приказу Управления образования</w:t>
      </w:r>
    </w:p>
    <w:p w:rsidR="00F73579" w:rsidRPr="008554CE" w:rsidRDefault="00F73579" w:rsidP="00F73579">
      <w:pPr>
        <w:keepNext/>
        <w:jc w:val="right"/>
        <w:outlineLvl w:val="0"/>
        <w:rPr>
          <w:rFonts w:ascii="PT Astra Serif" w:hAnsi="PT Astra Serif"/>
          <w:bCs/>
          <w:kern w:val="32"/>
          <w:sz w:val="24"/>
          <w:szCs w:val="26"/>
        </w:rPr>
      </w:pPr>
      <w:r>
        <w:rPr>
          <w:rFonts w:ascii="PT Astra Serif" w:hAnsi="PT Astra Serif"/>
          <w:bCs/>
          <w:kern w:val="32"/>
          <w:sz w:val="24"/>
          <w:szCs w:val="26"/>
        </w:rPr>
        <w:t>администрации Асиновского района</w:t>
      </w:r>
    </w:p>
    <w:p w:rsidR="008554CE" w:rsidRPr="008554CE" w:rsidRDefault="008554CE" w:rsidP="008554CE">
      <w:pPr>
        <w:jc w:val="right"/>
        <w:rPr>
          <w:rFonts w:ascii="PT Astra Serif" w:hAnsi="PT Astra Serif"/>
          <w:sz w:val="24"/>
          <w:szCs w:val="26"/>
        </w:rPr>
      </w:pPr>
      <w:r w:rsidRPr="008554CE">
        <w:rPr>
          <w:rFonts w:ascii="PT Astra Serif" w:hAnsi="PT Astra Serif"/>
          <w:bCs/>
          <w:kern w:val="32"/>
          <w:sz w:val="24"/>
          <w:szCs w:val="26"/>
        </w:rPr>
        <w:t xml:space="preserve">от </w:t>
      </w:r>
      <w:r w:rsidR="00F73579">
        <w:rPr>
          <w:rFonts w:ascii="PT Astra Serif" w:hAnsi="PT Astra Serif"/>
          <w:bCs/>
          <w:kern w:val="32"/>
          <w:sz w:val="24"/>
          <w:szCs w:val="26"/>
          <w:u w:val="single"/>
        </w:rPr>
        <w:t xml:space="preserve">14.01.2021  </w:t>
      </w:r>
      <w:r w:rsidRPr="008554CE">
        <w:rPr>
          <w:rFonts w:ascii="PT Astra Serif" w:hAnsi="PT Astra Serif"/>
          <w:bCs/>
          <w:kern w:val="32"/>
          <w:sz w:val="24"/>
          <w:szCs w:val="26"/>
        </w:rPr>
        <w:t xml:space="preserve">№ </w:t>
      </w:r>
      <w:r w:rsidR="00F73579">
        <w:rPr>
          <w:rFonts w:ascii="PT Astra Serif" w:hAnsi="PT Astra Serif"/>
          <w:bCs/>
          <w:kern w:val="32"/>
          <w:sz w:val="24"/>
          <w:szCs w:val="26"/>
          <w:u w:val="single"/>
        </w:rPr>
        <w:t xml:space="preserve">  2   </w:t>
      </w:r>
    </w:p>
    <w:p w:rsidR="008554CE" w:rsidRPr="008554CE" w:rsidRDefault="008554CE" w:rsidP="008554CE">
      <w:pPr>
        <w:jc w:val="center"/>
        <w:rPr>
          <w:rFonts w:ascii="PT Astra Serif" w:hAnsi="PT Astra Serif"/>
          <w:sz w:val="26"/>
          <w:szCs w:val="26"/>
        </w:rPr>
      </w:pPr>
    </w:p>
    <w:p w:rsidR="008554CE" w:rsidRPr="0027065A" w:rsidRDefault="00F73579" w:rsidP="008554C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Порядок проведения школьного и </w:t>
      </w:r>
      <w:r w:rsidR="008554CE" w:rsidRPr="0027065A">
        <w:rPr>
          <w:rFonts w:ascii="PT Astra Serif" w:hAnsi="PT Astra Serif"/>
          <w:sz w:val="24"/>
          <w:szCs w:val="24"/>
        </w:rPr>
        <w:t xml:space="preserve"> муниципального</w:t>
      </w:r>
      <w:r>
        <w:rPr>
          <w:rFonts w:ascii="PT Astra Serif" w:hAnsi="PT Astra Serif"/>
          <w:sz w:val="24"/>
          <w:szCs w:val="24"/>
        </w:rPr>
        <w:t xml:space="preserve"> </w:t>
      </w:r>
      <w:r w:rsidR="008554CE" w:rsidRPr="0027065A">
        <w:rPr>
          <w:rFonts w:ascii="PT Astra Serif" w:hAnsi="PT Astra Serif"/>
          <w:sz w:val="24"/>
          <w:szCs w:val="24"/>
        </w:rPr>
        <w:t xml:space="preserve"> этапов</w:t>
      </w:r>
    </w:p>
    <w:p w:rsidR="008554CE" w:rsidRPr="0027065A" w:rsidRDefault="008554CE" w:rsidP="008554CE">
      <w:pPr>
        <w:jc w:val="center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Всероссийского конкурса «Учитель года России» в </w:t>
      </w:r>
      <w:r w:rsidR="00F73579">
        <w:rPr>
          <w:rFonts w:ascii="PT Astra Serif" w:hAnsi="PT Astra Serif"/>
          <w:sz w:val="24"/>
          <w:szCs w:val="24"/>
        </w:rPr>
        <w:t>Асиновском районе</w:t>
      </w:r>
    </w:p>
    <w:p w:rsidR="008554CE" w:rsidRPr="0027065A" w:rsidRDefault="008554CE" w:rsidP="008554CE">
      <w:pPr>
        <w:jc w:val="center"/>
        <w:rPr>
          <w:rFonts w:ascii="PT Astra Serif" w:hAnsi="PT Astra Serif"/>
          <w:b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в 2021 году</w:t>
      </w:r>
    </w:p>
    <w:p w:rsidR="008554CE" w:rsidRPr="0027065A" w:rsidRDefault="008554CE" w:rsidP="008554CE">
      <w:pPr>
        <w:rPr>
          <w:rFonts w:ascii="PT Astra Serif" w:hAnsi="PT Astra Serif"/>
          <w:b/>
          <w:sz w:val="24"/>
          <w:szCs w:val="24"/>
        </w:rPr>
      </w:pPr>
    </w:p>
    <w:p w:rsidR="008554CE" w:rsidRPr="0027065A" w:rsidRDefault="008554CE" w:rsidP="008554CE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>1.Общие положения</w:t>
      </w:r>
    </w:p>
    <w:p w:rsidR="008554CE" w:rsidRPr="0027065A" w:rsidRDefault="008554CE" w:rsidP="00F73579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>1.1. Настоящий Порядок проведения школьного, муниципального, регионального этапов Всероссийского конкурс</w:t>
      </w:r>
      <w:r w:rsidR="00713E07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«Учитель года России» (далее </w:t>
      </w: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Порядок, Конкурс) разработан в соответствии с Положением о Всероссийском конкурсе «Учитель года России», утвержденным приказом Министерства образования и науки Российской Федерации № 73 от 22.09.2004 с изменениями, внесенными приказом № 171 от 05.06.2008 и Порядком проведения заключительного этапа Всероссийского конкурса «Учитель года России» 2020 года, утвержденного протоколом заседания оргкомитета Всероссийского конкурса «Учитель года России» 2020 года от 03.12.2020 № ВБ- 89/08 пр.</w:t>
      </w:r>
    </w:p>
    <w:p w:rsidR="008554CE" w:rsidRPr="0027065A" w:rsidRDefault="008554CE" w:rsidP="00F73579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>1.2. Настоящий Порядок прове</w:t>
      </w:r>
      <w:r w:rsidR="00713E0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дения школьного и муниципального 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этапов Всероссийского Конкурса «Учитель года России» в </w:t>
      </w:r>
      <w:r w:rsidR="00713E0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Асиновском районе 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определяет модель и структуру школьного, муниципального</w:t>
      </w:r>
      <w:r w:rsidR="00F7357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этапов Конкурса; определяет финансовое обеспечение, место, сроки, требования к сост</w:t>
      </w:r>
      <w:r w:rsidR="00BA76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аву участников и жюри школьногои 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этапов Конкурса, представлению материалов; конкурсные мероприятия, включая процедуру определения победителя Конкурса.</w:t>
      </w:r>
    </w:p>
    <w:p w:rsidR="008554CE" w:rsidRPr="0027065A" w:rsidRDefault="008554CE" w:rsidP="00F73579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1.3. Учредителями Конкурса являются </w:t>
      </w:r>
      <w:r w:rsidR="00F73579">
        <w:rPr>
          <w:rFonts w:ascii="PT Astra Serif" w:eastAsia="Times New Roman" w:hAnsi="PT Astra Serif" w:cs="Times New Roman"/>
          <w:sz w:val="24"/>
          <w:szCs w:val="24"/>
          <w:lang w:eastAsia="ru-RU"/>
        </w:rPr>
        <w:t>Управление образования администрации Асиновского района.</w:t>
      </w:r>
    </w:p>
    <w:p w:rsidR="008554CE" w:rsidRPr="0027065A" w:rsidRDefault="008554CE" w:rsidP="00F73579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1.4. Конкурс направлен на развитие профессиональной деятельности педагогических работников по обновлению содержания образования и способов его реализации с учётом требований федеральных государственных образовательных стандартов общего образования (далее </w:t>
      </w: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ФГОС),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Министерства труда и социальной защиты РФ от 18.10.2013 № 544н) (далее </w:t>
      </w: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профессиональный стандарт «Педагог») и Федерального закона от 29.12.2012 № 273-ФЗ «Об образовании в Российской Федерации», поддержку инновационных педагогических практик в организации образовательного процесса, рост мастерства педагогических работников в условиях формирования национальной системы учительского роста, утверждение приоритетов образования в обществе.</w:t>
      </w:r>
    </w:p>
    <w:p w:rsidR="008554CE" w:rsidRPr="0027065A" w:rsidRDefault="008554CE" w:rsidP="00F73579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>1.5. Организационно-техническое, информационное и методическое сопровождение обеспечивают:</w:t>
      </w:r>
    </w:p>
    <w:p w:rsidR="008554CE" w:rsidRPr="0027065A" w:rsidRDefault="008554CE" w:rsidP="00F73579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школьном этапе </w:t>
      </w: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образовательная организация, в которой работает участник Конкурса;</w:t>
      </w:r>
    </w:p>
    <w:p w:rsidR="008554CE" w:rsidRPr="0027065A" w:rsidRDefault="008554CE" w:rsidP="00F73579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муниципальном этапе </w:t>
      </w: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73579">
        <w:rPr>
          <w:rFonts w:ascii="PT Astra Serif" w:eastAsia="Times New Roman" w:hAnsi="PT Astra Serif" w:cs="Times New Roman"/>
          <w:sz w:val="24"/>
          <w:szCs w:val="24"/>
          <w:lang w:eastAsia="ru-RU"/>
        </w:rPr>
        <w:t>Управление образования администрации Асиновского района Томской области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8554CE" w:rsidRPr="0027065A" w:rsidRDefault="008554CE" w:rsidP="00F73579">
      <w:pPr>
        <w:tabs>
          <w:tab w:val="left" w:pos="851"/>
          <w:tab w:val="left" w:pos="3686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1.6. Конкурс проводится ежегодно. Интервалы для проведения этапов Конкурса:</w:t>
      </w:r>
    </w:p>
    <w:p w:rsidR="008554CE" w:rsidRPr="0027065A" w:rsidRDefault="008554CE" w:rsidP="00F7357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школьный: до </w:t>
      </w:r>
      <w:r w:rsidR="00F73579">
        <w:rPr>
          <w:rFonts w:ascii="PT Astra Serif" w:eastAsia="Times New Roman" w:hAnsi="PT Astra Serif" w:cs="Times New Roman"/>
          <w:sz w:val="24"/>
          <w:szCs w:val="24"/>
          <w:lang w:eastAsia="ru-RU"/>
        </w:rPr>
        <w:t>31 января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2021 года;</w:t>
      </w:r>
    </w:p>
    <w:p w:rsidR="00F73579" w:rsidRDefault="00F73579" w:rsidP="00F7357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муниципальный: </w:t>
      </w:r>
      <w:r w:rsidR="00BA769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01 февраля  по  12</w:t>
      </w:r>
      <w:r w:rsidR="008554CE"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марта 2021 года</w:t>
      </w:r>
      <w:r w:rsidR="0018171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="0018171B" w:rsidRPr="0018171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(прием заявок осуществляется в срок до 01.02.2021)</w:t>
      </w:r>
    </w:p>
    <w:p w:rsidR="008554CE" w:rsidRPr="00F73579" w:rsidRDefault="008554CE" w:rsidP="00F73579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73579">
        <w:rPr>
          <w:rFonts w:ascii="PT Astra Serif" w:hAnsi="PT Astra Serif"/>
          <w:sz w:val="24"/>
          <w:szCs w:val="24"/>
        </w:rPr>
        <w:t>1.7. Конкретные даты и формы проведения конкурсных испытаний каждого этапа Конкурса (очные, очно-заочные, заочные, с применением дистанционных технологий) определяет соответствующий оргкомитет Конкурса с со</w:t>
      </w:r>
      <w:r w:rsidRPr="00F73579">
        <w:rPr>
          <w:rFonts w:ascii="PT Astra Serif" w:hAnsi="PT Astra Serif"/>
          <w:sz w:val="24"/>
          <w:szCs w:val="24"/>
          <w:shd w:val="clear" w:color="auto" w:fill="FFFFFF"/>
        </w:rPr>
        <w:t>блюдением профилактических мер по предотвращению распространения коронавирусной инфекции</w:t>
      </w:r>
      <w:r w:rsidRPr="00F73579">
        <w:rPr>
          <w:rFonts w:ascii="PT Astra Serif" w:hAnsi="PT Astra Serif"/>
          <w:sz w:val="24"/>
          <w:szCs w:val="24"/>
        </w:rPr>
        <w:t>. В случае необходимости, сроки проведения этапов могут корректироваться по согласованию с </w:t>
      </w:r>
      <w:r w:rsidR="00F213A9" w:rsidRPr="00F73579">
        <w:rPr>
          <w:rFonts w:ascii="PT Astra Serif" w:hAnsi="PT Astra Serif"/>
          <w:sz w:val="24"/>
          <w:szCs w:val="24"/>
        </w:rPr>
        <w:t>муниципальным/региональным</w:t>
      </w:r>
      <w:r w:rsidRPr="00F73579">
        <w:rPr>
          <w:rFonts w:ascii="PT Astra Serif" w:hAnsi="PT Astra Serif"/>
          <w:sz w:val="24"/>
          <w:szCs w:val="24"/>
        </w:rPr>
        <w:t xml:space="preserve"> оргкомитетом.</w:t>
      </w:r>
    </w:p>
    <w:p w:rsidR="008554CE" w:rsidRPr="0027065A" w:rsidRDefault="008554CE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lastRenderedPageBreak/>
        <w:t>1.8.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 достижений.</w:t>
      </w:r>
    </w:p>
    <w:p w:rsidR="008554CE" w:rsidRPr="0027065A" w:rsidRDefault="008554CE" w:rsidP="00F73579">
      <w:pPr>
        <w:tabs>
          <w:tab w:val="left" w:pos="851"/>
        </w:tabs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8554CE" w:rsidRPr="0027065A" w:rsidRDefault="008554CE" w:rsidP="00F73579">
      <w:pPr>
        <w:tabs>
          <w:tab w:val="left" w:pos="851"/>
        </w:tabs>
        <w:ind w:firstLine="567"/>
        <w:jc w:val="center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2. Участники Конкурса</w:t>
      </w:r>
    </w:p>
    <w:p w:rsidR="008554CE" w:rsidRPr="0027065A" w:rsidRDefault="008554CE" w:rsidP="00F73579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2.1. Участниками всех этапов Конкурса являются педагогические работники образовательных организаций, реализующих общеобразовательные программы, независимо от их организационно-правовой формы (далее именуются </w:t>
      </w:r>
      <w:r w:rsidRPr="0027065A">
        <w:rPr>
          <w:sz w:val="24"/>
          <w:szCs w:val="24"/>
        </w:rPr>
        <w:t>‒</w:t>
      </w:r>
      <w:r w:rsidRPr="0027065A">
        <w:rPr>
          <w:rFonts w:ascii="PT Astra Serif" w:hAnsi="PT Astra Serif"/>
          <w:sz w:val="24"/>
          <w:szCs w:val="24"/>
        </w:rPr>
        <w:t xml:space="preserve"> участники), осуществляющие трудовую деятельность по основному месту работы в должности «Учитель» и имеющие на дату представления заявки для участия в Конкурсе непрерывный стаж педагогической работы в данной должности не менее 3 лет. </w:t>
      </w:r>
    </w:p>
    <w:p w:rsidR="008554CE" w:rsidRPr="0027065A" w:rsidRDefault="008554CE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2.2. На школьном этапе Конкурса принимают участие не менее 3 учителей.</w:t>
      </w:r>
    </w:p>
    <w:p w:rsidR="008554CE" w:rsidRPr="0027065A" w:rsidRDefault="008554CE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2.3. На муниципальный этап Конкурса образовательная организация имеет право выдвинуть </w:t>
      </w:r>
      <w:r w:rsidR="00BA7699">
        <w:rPr>
          <w:rFonts w:ascii="PT Astra Serif" w:hAnsi="PT Astra Serif"/>
          <w:sz w:val="24"/>
          <w:szCs w:val="24"/>
        </w:rPr>
        <w:t>1-го или 2-х учителей, набравших</w:t>
      </w:r>
      <w:r w:rsidRPr="0027065A">
        <w:rPr>
          <w:rFonts w:ascii="PT Astra Serif" w:hAnsi="PT Astra Serif"/>
          <w:sz w:val="24"/>
          <w:szCs w:val="24"/>
        </w:rPr>
        <w:t xml:space="preserve"> наибольшее число баллов на школьном этапе.</w:t>
      </w:r>
    </w:p>
    <w:p w:rsidR="008554CE" w:rsidRPr="0027065A" w:rsidRDefault="00F73579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2.4</w:t>
      </w:r>
      <w:r w:rsidR="008554CE" w:rsidRPr="0027065A">
        <w:rPr>
          <w:rFonts w:ascii="PT Astra Serif" w:hAnsi="PT Astra Serif"/>
          <w:sz w:val="24"/>
          <w:szCs w:val="24"/>
        </w:rPr>
        <w:t>. На реги</w:t>
      </w:r>
      <w:r w:rsidR="00BA7699">
        <w:rPr>
          <w:rFonts w:ascii="PT Astra Serif" w:hAnsi="PT Astra Serif"/>
          <w:sz w:val="24"/>
          <w:szCs w:val="24"/>
        </w:rPr>
        <w:t>ональный этап Конкурса делегируется: 1 участник</w:t>
      </w:r>
      <w:r w:rsidR="008554CE" w:rsidRPr="0027065A">
        <w:rPr>
          <w:rFonts w:ascii="PT Astra Serif" w:hAnsi="PT Astra Serif"/>
          <w:sz w:val="24"/>
          <w:szCs w:val="24"/>
        </w:rPr>
        <w:t xml:space="preserve"> </w:t>
      </w:r>
      <w:r w:rsidR="008554CE" w:rsidRPr="0027065A">
        <w:rPr>
          <w:sz w:val="24"/>
          <w:szCs w:val="24"/>
        </w:rPr>
        <w:t>‒</w:t>
      </w:r>
      <w:r w:rsidR="00BA7699">
        <w:rPr>
          <w:rFonts w:ascii="PT Astra Serif" w:hAnsi="PT Astra Serif"/>
          <w:sz w:val="24"/>
          <w:szCs w:val="24"/>
        </w:rPr>
        <w:t xml:space="preserve"> победитель</w:t>
      </w:r>
      <w:r w:rsidR="008554CE" w:rsidRPr="0027065A">
        <w:rPr>
          <w:rFonts w:ascii="PT Astra Serif" w:hAnsi="PT Astra Serif"/>
          <w:sz w:val="24"/>
          <w:szCs w:val="24"/>
        </w:rPr>
        <w:t xml:space="preserve"> муниципального этапа Конкурса </w:t>
      </w:r>
      <w:r>
        <w:rPr>
          <w:rFonts w:ascii="PT Astra Serif" w:hAnsi="PT Astra Serif"/>
          <w:sz w:val="24"/>
          <w:szCs w:val="24"/>
        </w:rPr>
        <w:t>.</w:t>
      </w:r>
      <w:r w:rsidR="008554CE" w:rsidRPr="0027065A">
        <w:rPr>
          <w:rFonts w:ascii="PT Astra Serif" w:hAnsi="PT Astra Serif"/>
          <w:sz w:val="24"/>
          <w:szCs w:val="24"/>
        </w:rPr>
        <w:t xml:space="preserve"> </w:t>
      </w:r>
    </w:p>
    <w:p w:rsidR="008554CE" w:rsidRPr="0027065A" w:rsidRDefault="00F73579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2.5</w:t>
      </w:r>
      <w:r w:rsidR="008554CE" w:rsidRPr="0027065A">
        <w:rPr>
          <w:rFonts w:ascii="PT Astra Serif" w:hAnsi="PT Astra Serif"/>
          <w:sz w:val="24"/>
          <w:szCs w:val="24"/>
        </w:rPr>
        <w:t xml:space="preserve">. По объективным причинам для участия в региональном этапе Конкурса может быть направлен учитель, занявший второе или третье место на муниципальном этапе Конкурса или участник, занявший первое, второе или третье место на муниципальном этапе Конкурса предыдущих лет. </w:t>
      </w:r>
    </w:p>
    <w:p w:rsidR="008554CE" w:rsidRPr="0027065A" w:rsidRDefault="00F73579" w:rsidP="00F73579">
      <w:pPr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>2.6</w:t>
      </w:r>
      <w:r w:rsidR="008554CE" w:rsidRPr="0027065A">
        <w:rPr>
          <w:rFonts w:ascii="PT Astra Serif" w:hAnsi="PT Astra Serif"/>
          <w:iCs/>
          <w:sz w:val="24"/>
          <w:szCs w:val="24"/>
        </w:rPr>
        <w:t xml:space="preserve">. Педагогические работники, принимавшие участие во </w:t>
      </w:r>
      <w:r w:rsidR="008554CE" w:rsidRPr="0027065A">
        <w:rPr>
          <w:rFonts w:ascii="PT Astra Serif" w:hAnsi="PT Astra Serif"/>
          <w:iCs/>
          <w:sz w:val="24"/>
          <w:szCs w:val="24"/>
          <w:lang w:val="en-US"/>
        </w:rPr>
        <w:t>II</w:t>
      </w:r>
      <w:r w:rsidR="008554CE" w:rsidRPr="0027065A">
        <w:rPr>
          <w:rFonts w:ascii="PT Astra Serif" w:hAnsi="PT Astra Serif"/>
          <w:iCs/>
          <w:sz w:val="24"/>
          <w:szCs w:val="24"/>
        </w:rPr>
        <w:t xml:space="preserve"> (заключительном) и </w:t>
      </w:r>
      <w:r w:rsidR="008554CE" w:rsidRPr="0027065A">
        <w:rPr>
          <w:rFonts w:ascii="PT Astra Serif" w:hAnsi="PT Astra Serif"/>
          <w:iCs/>
          <w:sz w:val="24"/>
          <w:szCs w:val="24"/>
          <w:lang w:val="en-US"/>
        </w:rPr>
        <w:t>III</w:t>
      </w:r>
      <w:r w:rsidR="008554CE" w:rsidRPr="0027065A">
        <w:rPr>
          <w:rFonts w:ascii="PT Astra Serif" w:hAnsi="PT Astra Serif"/>
          <w:iCs/>
          <w:sz w:val="24"/>
          <w:szCs w:val="24"/>
        </w:rPr>
        <w:t xml:space="preserve"> (финальном) турах регионального этапа Конкурса, имеют право повторно участвовать в региональном этапе Конкурса не ранее чем через два года.</w:t>
      </w:r>
    </w:p>
    <w:p w:rsidR="008554CE" w:rsidRPr="0027065A" w:rsidRDefault="008554CE" w:rsidP="00F73579">
      <w:pPr>
        <w:tabs>
          <w:tab w:val="left" w:pos="851"/>
        </w:tabs>
        <w:ind w:firstLine="567"/>
        <w:jc w:val="center"/>
        <w:rPr>
          <w:rFonts w:ascii="PT Astra Serif" w:hAnsi="PT Astra Serif"/>
          <w:i/>
          <w:sz w:val="24"/>
          <w:szCs w:val="24"/>
        </w:rPr>
      </w:pPr>
    </w:p>
    <w:p w:rsidR="008554CE" w:rsidRPr="0027065A" w:rsidRDefault="008554CE" w:rsidP="00F73579">
      <w:pPr>
        <w:tabs>
          <w:tab w:val="left" w:pos="851"/>
        </w:tabs>
        <w:ind w:firstLine="567"/>
        <w:jc w:val="center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3. Представление материалов участников Конкурса</w:t>
      </w:r>
    </w:p>
    <w:p w:rsidR="008554CE" w:rsidRPr="0027065A" w:rsidRDefault="008554CE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3.1. Сроки приема материалов на школьный этап Конкурса определяются оргкомитетом Конкурса школьного этапа. Оргкомитет школьного этапа Конкурса формируется в образовательной организации на основании приказа руководителя.</w:t>
      </w:r>
    </w:p>
    <w:p w:rsidR="008554CE" w:rsidRPr="0027065A" w:rsidRDefault="008554CE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3.2. Для участия в школьном этапе Конкурса участник подает в оргкомитет Конкурса следующие материалы:</w:t>
      </w:r>
    </w:p>
    <w:p w:rsidR="008554CE" w:rsidRPr="0027065A" w:rsidRDefault="008554CE" w:rsidP="00F73579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заявление участника школьного этапа Конкурса по образцу (приложение 2);</w:t>
      </w:r>
    </w:p>
    <w:p w:rsidR="008554CE" w:rsidRPr="0027065A" w:rsidRDefault="008554CE" w:rsidP="00F73579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информационную карту участника школьного этапа Конкурса (приложение 3);</w:t>
      </w:r>
    </w:p>
    <w:p w:rsidR="008554CE" w:rsidRPr="0027065A" w:rsidRDefault="008554CE" w:rsidP="00F73579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согласие участника школьного этапа Конкурса на обработку персональных данных (приложение 4);</w:t>
      </w:r>
    </w:p>
    <w:p w:rsidR="008554CE" w:rsidRPr="0027065A" w:rsidRDefault="008554CE" w:rsidP="00F73579">
      <w:pPr>
        <w:pStyle w:val="a5"/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заявку на проведение урока (приложение 7).</w:t>
      </w:r>
    </w:p>
    <w:p w:rsidR="008554CE" w:rsidRPr="0027065A" w:rsidRDefault="008554CE" w:rsidP="00F73579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3.3. Конкретные сроки приема материалов на муниципальный этап Конкурса определяются оргкомитетом муниципального этапа Конкурса. Оргкомитет муниципального этапа Конкурса формируется на основании приказа </w:t>
      </w:r>
      <w:r w:rsidR="00BA7699">
        <w:rPr>
          <w:rFonts w:ascii="PT Astra Serif" w:hAnsi="PT Astra Serif"/>
          <w:sz w:val="24"/>
          <w:szCs w:val="24"/>
        </w:rPr>
        <w:t>Управления образования администрации Асиновского района.</w:t>
      </w:r>
    </w:p>
    <w:p w:rsidR="008554CE" w:rsidRPr="0027065A" w:rsidRDefault="008554CE" w:rsidP="008554CE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3.4. Для участия в муниципальном этапе Конкурса оргкомитет школьного этапа Конкурса направляет в оргкомитет муниципального этапа Конкурса следующие материалы: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представление по форме (приложение 1);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заявление участника муниципального этапа Конкурса по образцу (приложение 2);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информационную карту участника муниципального этапа Конкурса (приложение 3);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согласие участника муниципального этапа Конкурса на обработку персональных данных (приложение 4);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выписку из протокола заседания оргкомитета школьного этапа Конкурса о выдвижении кандидатуры на участие в муниципальном этапе Конкурса (приложение 5);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справку об итогах школьного этапа Конкурса (приложение 6);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заявку на проведение урока (приложение 7);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копию паспорта участника Конкурса;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копию трудовой книжки участника Конкурса.</w:t>
      </w:r>
    </w:p>
    <w:p w:rsidR="008554CE" w:rsidRPr="0027065A" w:rsidRDefault="008554CE" w:rsidP="008554CE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3.5. Для участия в региональном этапе Конкурса оргкомитет муниципального этапа направляет в оргкомитет регионального этапа Конкурса следующие материалы: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представление по форме (приложение 1);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заявление участника регионального этапа Конкурса по образцу (приложения 2);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информационную карту участника регионального этапа Конкурса (приложение 3);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согласие участника регионального этапа Конкурса на обработку персональных данных (приложение 4);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выписку из протокола заседания оргкомитета муниципального этапа Конкурса о выдвижении кандидатуры на участие в региональном этапе Конкурса (приложение 5);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справку об итогах муниципального этапа Конкурса (приложение 6);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заявку на проведение урока (приложение 7);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копию паспорта участника Конкурса;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копию трудовой книжки участника Конкурса;</w:t>
      </w:r>
    </w:p>
    <w:p w:rsidR="008554CE" w:rsidRPr="0027065A" w:rsidRDefault="008554CE" w:rsidP="008554CE">
      <w:pPr>
        <w:pStyle w:val="a5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7065A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27065A">
        <w:rPr>
          <w:rFonts w:ascii="PT Astra Serif" w:hAnsi="PT Astra Serif"/>
          <w:sz w:val="24"/>
          <w:szCs w:val="24"/>
        </w:rPr>
        <w:t>2 цветные фотографии (портретная и сюжетная) в электронном виде с расширением jpg, общим объемом не более 2 Мбт</w:t>
      </w:r>
      <w:r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554CE" w:rsidRPr="0027065A" w:rsidRDefault="009B1A8E" w:rsidP="008554CE">
      <w:pPr>
        <w:pStyle w:val="a5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3.6</w:t>
      </w:r>
      <w:r w:rsidR="008554CE" w:rsidRPr="0027065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8554CE" w:rsidRPr="0027065A">
        <w:rPr>
          <w:rFonts w:ascii="PT Astra Serif" w:hAnsi="PT Astra Serif"/>
          <w:sz w:val="24"/>
          <w:szCs w:val="24"/>
        </w:rPr>
        <w:t xml:space="preserve">Прием материалов на региональный этап осуществляется Оператором Конкурса до 18.00 16 марта 2020 года, </w:t>
      </w:r>
    </w:p>
    <w:p w:rsidR="008554CE" w:rsidRPr="0027065A" w:rsidRDefault="009B1A8E" w:rsidP="008554CE">
      <w:pPr>
        <w:pStyle w:val="a5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3.7</w:t>
      </w:r>
      <w:r w:rsidR="008554CE" w:rsidRPr="0027065A">
        <w:rPr>
          <w:rFonts w:ascii="PT Astra Serif" w:hAnsi="PT Astra Serif"/>
          <w:sz w:val="24"/>
          <w:szCs w:val="24"/>
        </w:rPr>
        <w:t xml:space="preserve">. Все документы представляются в двух вариантах: </w:t>
      </w:r>
    </w:p>
    <w:p w:rsidR="008554CE" w:rsidRPr="0027065A" w:rsidRDefault="009B1A8E" w:rsidP="008554CE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3.7</w:t>
      </w:r>
      <w:r w:rsidR="008554CE" w:rsidRPr="0027065A">
        <w:rPr>
          <w:rFonts w:ascii="PT Astra Serif" w:hAnsi="PT Astra Serif"/>
          <w:sz w:val="24"/>
          <w:szCs w:val="24"/>
        </w:rPr>
        <w:t>.1. Электронный –</w:t>
      </w:r>
      <w:r w:rsidR="00FB54DD" w:rsidRPr="0027065A">
        <w:rPr>
          <w:rFonts w:ascii="PT Astra Serif" w:hAnsi="PT Astra Serif"/>
          <w:sz w:val="24"/>
          <w:szCs w:val="24"/>
        </w:rPr>
        <w:t xml:space="preserve"> с</w:t>
      </w:r>
      <w:r w:rsidR="008554CE" w:rsidRPr="0027065A">
        <w:rPr>
          <w:rFonts w:ascii="PT Astra Serif" w:hAnsi="PT Astra Serif"/>
          <w:sz w:val="24"/>
          <w:szCs w:val="24"/>
        </w:rPr>
        <w:t xml:space="preserve">кан-копии документов в хорошем (четко читаемом) разрешении, в формате </w:t>
      </w:r>
      <w:r w:rsidR="008554CE" w:rsidRPr="0027065A">
        <w:rPr>
          <w:rFonts w:ascii="PT Astra Serif" w:hAnsi="PT Astra Serif"/>
          <w:sz w:val="24"/>
          <w:szCs w:val="24"/>
          <w:lang w:val="en-US"/>
        </w:rPr>
        <w:t>pdf</w:t>
      </w:r>
      <w:r w:rsidR="008554CE" w:rsidRPr="0027065A">
        <w:rPr>
          <w:rFonts w:ascii="PT Astra Serif" w:hAnsi="PT Astra Serif"/>
          <w:sz w:val="24"/>
          <w:szCs w:val="24"/>
        </w:rPr>
        <w:t xml:space="preserve">, названные по фамилии конкурсанта и типу документа (например, Васильев_заявление) в соответствии с перечнем, установленным п.п. 3.5, 3.6. настоящего Порядка, направляются по электронному адресу: </w:t>
      </w:r>
      <w:r w:rsidR="008554CE" w:rsidRPr="002804B6">
        <w:rPr>
          <w:rFonts w:ascii="PT Astra Serif" w:hAnsi="PT Astra Serif"/>
          <w:sz w:val="24"/>
          <w:szCs w:val="24"/>
          <w:lang w:val="en-US"/>
        </w:rPr>
        <w:t>bgv</w:t>
      </w:r>
      <w:r w:rsidR="008554CE" w:rsidRPr="002804B6">
        <w:rPr>
          <w:rFonts w:ascii="PT Astra Serif" w:hAnsi="PT Astra Serif"/>
          <w:sz w:val="24"/>
          <w:szCs w:val="24"/>
        </w:rPr>
        <w:t>@</w:t>
      </w:r>
      <w:r w:rsidR="008554CE" w:rsidRPr="002804B6">
        <w:rPr>
          <w:rFonts w:ascii="PT Astra Serif" w:hAnsi="PT Astra Serif"/>
          <w:sz w:val="24"/>
          <w:szCs w:val="24"/>
          <w:lang w:val="en-US"/>
        </w:rPr>
        <w:t>toipkro</w:t>
      </w:r>
      <w:r w:rsidR="008554CE" w:rsidRPr="002804B6">
        <w:rPr>
          <w:rFonts w:ascii="PT Astra Serif" w:hAnsi="PT Astra Serif"/>
          <w:sz w:val="24"/>
          <w:szCs w:val="24"/>
        </w:rPr>
        <w:t>.</w:t>
      </w:r>
      <w:r w:rsidR="008554CE" w:rsidRPr="002804B6">
        <w:rPr>
          <w:rFonts w:ascii="PT Astra Serif" w:hAnsi="PT Astra Serif"/>
          <w:sz w:val="24"/>
          <w:szCs w:val="24"/>
          <w:lang w:val="en-US"/>
        </w:rPr>
        <w:t>ru</w:t>
      </w:r>
      <w:r w:rsidR="008554CE" w:rsidRPr="0027065A">
        <w:rPr>
          <w:rFonts w:ascii="PT Astra Serif" w:hAnsi="PT Astra Serif"/>
          <w:sz w:val="24"/>
          <w:szCs w:val="24"/>
        </w:rPr>
        <w:t xml:space="preserve">. При этом документы не архивируются. </w:t>
      </w:r>
    </w:p>
    <w:p w:rsidR="008554CE" w:rsidRPr="0027065A" w:rsidRDefault="009B1A8E" w:rsidP="008554CE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3.7</w:t>
      </w:r>
      <w:r w:rsidR="008554CE" w:rsidRPr="0027065A">
        <w:rPr>
          <w:rFonts w:ascii="PT Astra Serif" w:hAnsi="PT Astra Serif"/>
          <w:sz w:val="24"/>
          <w:szCs w:val="24"/>
        </w:rPr>
        <w:t xml:space="preserve">.2. Бумажные оригиналы документов (с оригинальными печатями и подписями) – помещаются в файловую папку и представляются очно по адресу: г Томск, ул. Пирогова, 10, каб. 224, либо почтовым отправлением, по штемпелю не позднее 15 марта 2021 г., по адресу: 634034 г. Томск, ул. Пирогова, 10, ЦОМР, с пометкой «Учитель года». </w:t>
      </w:r>
    </w:p>
    <w:p w:rsidR="008554CE" w:rsidRPr="0027065A" w:rsidRDefault="009B1A8E" w:rsidP="008554CE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3.8</w:t>
      </w:r>
      <w:r w:rsidR="008554CE" w:rsidRPr="0027065A">
        <w:rPr>
          <w:rFonts w:ascii="PT Astra Serif" w:hAnsi="PT Astra Serif"/>
          <w:sz w:val="24"/>
          <w:szCs w:val="24"/>
        </w:rPr>
        <w:t>. Даты приёма документов на региональный этап Конкурса доводятся до сведения общественности путем публикации на странице Конкурса (сайт ТОИПКРО) и письменного информирования оргкомитетов муниципальных этапов не позднее 1 месяца до начала приёма документов на региональный этап.</w:t>
      </w:r>
    </w:p>
    <w:p w:rsidR="008554CE" w:rsidRPr="0027065A" w:rsidRDefault="009B1A8E" w:rsidP="008554CE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3.9</w:t>
      </w:r>
      <w:r w:rsidR="008554CE" w:rsidRPr="0027065A">
        <w:rPr>
          <w:rFonts w:ascii="PT Astra Serif" w:hAnsi="PT Astra Serif"/>
          <w:sz w:val="24"/>
          <w:szCs w:val="24"/>
        </w:rPr>
        <w:t>. Не подлежат рассмотрению материалы, отправленные позднее установленного срока и/или подготовленные с нарушением требований к их оформлению на всех этапах конкурса.</w:t>
      </w:r>
    </w:p>
    <w:p w:rsidR="008554CE" w:rsidRPr="00F73D3F" w:rsidRDefault="009B1A8E" w:rsidP="008554CE">
      <w:pPr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3.10</w:t>
      </w:r>
      <w:r w:rsidR="008554CE" w:rsidRPr="00F73D3F">
        <w:rPr>
          <w:rFonts w:ascii="PT Astra Serif" w:hAnsi="PT Astra Serif"/>
          <w:sz w:val="24"/>
          <w:szCs w:val="24"/>
        </w:rPr>
        <w:t>. Материалы, представленные в оргкомитет Конкурса любого этапа, не возвращаются.</w:t>
      </w:r>
    </w:p>
    <w:p w:rsidR="008554CE" w:rsidRPr="0027065A" w:rsidRDefault="008554CE" w:rsidP="008554CE">
      <w:pPr>
        <w:tabs>
          <w:tab w:val="left" w:pos="851"/>
        </w:tabs>
        <w:ind w:hanging="142"/>
        <w:jc w:val="center"/>
        <w:rPr>
          <w:rFonts w:ascii="PT Astra Serif" w:hAnsi="PT Astra Serif"/>
          <w:i/>
          <w:sz w:val="24"/>
          <w:szCs w:val="24"/>
        </w:rPr>
      </w:pPr>
    </w:p>
    <w:p w:rsidR="008554CE" w:rsidRPr="0027065A" w:rsidRDefault="008554CE" w:rsidP="008554CE">
      <w:pPr>
        <w:tabs>
          <w:tab w:val="left" w:pos="851"/>
        </w:tabs>
        <w:ind w:hanging="142"/>
        <w:jc w:val="center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4. Конкурсные мероприятия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4.1. Для участников школьного, муниципального, регионального этапов Конкурса и школьных, муниципальных координаторов Конкурса проводятся консультации Оператором Конкурса в очной и дистанционной форме. 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4.2. Школьный этап Конкурса проходит в два тура.</w:t>
      </w:r>
    </w:p>
    <w:p w:rsidR="008554CE" w:rsidRPr="0027065A" w:rsidRDefault="008554CE" w:rsidP="008554CE">
      <w:pPr>
        <w:tabs>
          <w:tab w:val="left" w:pos="142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4.2.1. Первый тур школьного этапа содержит одно конкурсное задание: «Методическая мастерская».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4.2.2. Второй тур школьного этапа Конкурса содержит одно конкурсное задание: «Урок». 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4.3. Муниципальный этап Конкурса проходит в два тура: заочный и очный.</w:t>
      </w:r>
    </w:p>
    <w:p w:rsidR="008554CE" w:rsidRPr="0027065A" w:rsidRDefault="008554CE" w:rsidP="008554CE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4.3.1. Заочный тур муниципального этапа содержит два конкурсных задания: видеозапись «Классный час» и видеовизитка «Мое педагогическое кредо».</w:t>
      </w:r>
    </w:p>
    <w:p w:rsidR="008554CE" w:rsidRPr="0027065A" w:rsidRDefault="008554CE" w:rsidP="008554C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4.3.2. Очный тур муниципального этапа содержит три конкурсных задания: «Урок», «Методическая мастерская» и «Мастер-класс». </w:t>
      </w:r>
    </w:p>
    <w:p w:rsidR="008554CE" w:rsidRPr="0027065A" w:rsidRDefault="008554CE" w:rsidP="008554CE">
      <w:pPr>
        <w:jc w:val="center"/>
        <w:rPr>
          <w:rFonts w:ascii="PT Astra Serif" w:hAnsi="PT Astra Serif"/>
          <w:i/>
          <w:sz w:val="24"/>
          <w:szCs w:val="24"/>
        </w:rPr>
      </w:pPr>
    </w:p>
    <w:p w:rsidR="008554CE" w:rsidRPr="0027065A" w:rsidRDefault="008554CE" w:rsidP="008554CE">
      <w:pPr>
        <w:ind w:right="711"/>
        <w:jc w:val="center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5. Структура конкурсных испытаний,</w:t>
      </w:r>
    </w:p>
    <w:p w:rsidR="008554CE" w:rsidRPr="0027065A" w:rsidRDefault="008554CE" w:rsidP="008554CE">
      <w:pPr>
        <w:ind w:right="711"/>
        <w:jc w:val="center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формат, регламент их проведения, порядок и критерии оценки</w:t>
      </w:r>
    </w:p>
    <w:p w:rsidR="008554CE" w:rsidRPr="0027065A" w:rsidRDefault="008554CE" w:rsidP="008554CE">
      <w:pPr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5.1. </w:t>
      </w:r>
      <w:r w:rsidRPr="0027065A">
        <w:rPr>
          <w:rFonts w:ascii="PT Astra Serif" w:hAnsi="PT Astra Serif"/>
          <w:i/>
          <w:sz w:val="24"/>
          <w:szCs w:val="24"/>
        </w:rPr>
        <w:t>Конкурсное испытание «Методическая мастерская»</w:t>
      </w:r>
      <w:r w:rsidR="0011120D">
        <w:rPr>
          <w:rFonts w:ascii="PT Astra Serif" w:hAnsi="PT Astra Serif"/>
          <w:i/>
          <w:sz w:val="24"/>
          <w:szCs w:val="24"/>
        </w:rPr>
        <w:t xml:space="preserve"> </w:t>
      </w:r>
      <w:r w:rsidR="0011120D" w:rsidRPr="0011120D">
        <w:rPr>
          <w:rFonts w:ascii="PT Astra Serif" w:hAnsi="PT Astra Serif"/>
          <w:b/>
          <w:i/>
          <w:sz w:val="24"/>
          <w:szCs w:val="24"/>
        </w:rPr>
        <w:t>(срок до 25.02.2021)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lastRenderedPageBreak/>
        <w:t>Цель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испытания:демонстрация конкурсантом методической компетентности и собственного опыта в вопросах обучения и воспитания.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Форматконкурсного испытания: 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Выступление конкурсанта может сопровождаться презентацией, содержащей не более 12 слайдов.Для представления методических материалов конкурсантом может быть использован собственный интернет-ресурс (личный сайт, блог, в том числе и на странице социальной сети, страница на сайте образовательной организации).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Очередность выступления конкурсантов определяется жеребьевкой.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Регламент</w:t>
      </w:r>
      <w:r w:rsidRPr="0027065A">
        <w:rPr>
          <w:rFonts w:ascii="PT Astra Serif" w:hAnsi="PT Astra Serif"/>
          <w:sz w:val="24"/>
          <w:szCs w:val="24"/>
        </w:rPr>
        <w:t xml:space="preserve">конкурсного испытания:выступление конкурсанта – до 15 минут; ответы на вопросы членов жюри (экспертов) – 10 минут. 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Порядок оценивания</w:t>
      </w:r>
      <w:r w:rsidRPr="0027065A">
        <w:rPr>
          <w:rFonts w:ascii="PT Astra Serif" w:hAnsi="PT Astra Serif"/>
          <w:sz w:val="24"/>
          <w:szCs w:val="24"/>
        </w:rPr>
        <w:t xml:space="preserve">конкурсного испытания:оценивание производится по трём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Максимальная оценка за конкурсное испытание – 30 баллов.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Критерии оценки</w:t>
      </w:r>
      <w:r w:rsidRPr="0027065A">
        <w:rPr>
          <w:rFonts w:ascii="PT Astra Serif" w:hAnsi="PT Astra Serif"/>
          <w:sz w:val="24"/>
          <w:szCs w:val="24"/>
        </w:rPr>
        <w:t xml:space="preserve">конкурсного испытания: актуальность и результативность; научная корректность и методическая грамотность (в том числе в использовании электронных средств обучения); информационная, коммуникативная и языковая культура. </w:t>
      </w:r>
    </w:p>
    <w:p w:rsidR="008554CE" w:rsidRPr="0018171B" w:rsidRDefault="008554CE" w:rsidP="008554CE">
      <w:pPr>
        <w:ind w:right="54"/>
        <w:jc w:val="both"/>
        <w:rPr>
          <w:rFonts w:ascii="PT Astra Serif" w:hAnsi="PT Astra Serif"/>
          <w:b/>
          <w:i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5.2. </w:t>
      </w:r>
      <w:r w:rsidRPr="0027065A">
        <w:rPr>
          <w:rFonts w:ascii="PT Astra Serif" w:hAnsi="PT Astra Serif"/>
          <w:i/>
          <w:sz w:val="24"/>
          <w:szCs w:val="24"/>
        </w:rPr>
        <w:t>Конкурсное испытание «Урок»</w:t>
      </w:r>
      <w:r w:rsidR="0018171B">
        <w:rPr>
          <w:rFonts w:ascii="PT Astra Serif" w:hAnsi="PT Astra Serif"/>
          <w:i/>
          <w:sz w:val="24"/>
          <w:szCs w:val="24"/>
        </w:rPr>
        <w:t xml:space="preserve"> </w:t>
      </w:r>
      <w:r w:rsidR="0018171B" w:rsidRPr="0018171B">
        <w:rPr>
          <w:rFonts w:ascii="PT Astra Serif" w:hAnsi="PT Astra Serif"/>
          <w:b/>
          <w:i/>
          <w:sz w:val="24"/>
          <w:szCs w:val="24"/>
        </w:rPr>
        <w:t>(срок с 01.03 по 05.03.20210</w:t>
      </w:r>
      <w:r w:rsidR="0018171B">
        <w:rPr>
          <w:rFonts w:ascii="PT Astra Serif" w:hAnsi="PT Astra Serif"/>
          <w:b/>
          <w:i/>
          <w:sz w:val="24"/>
          <w:szCs w:val="24"/>
        </w:rPr>
        <w:t>).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Цель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 –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Формат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</w:t>
      </w:r>
      <w:r w:rsidR="0018171B">
        <w:rPr>
          <w:rFonts w:ascii="PT Astra Serif" w:hAnsi="PT Astra Serif"/>
          <w:sz w:val="24"/>
          <w:szCs w:val="24"/>
        </w:rPr>
        <w:t xml:space="preserve"> </w:t>
      </w:r>
      <w:r w:rsidRPr="0027065A">
        <w:rPr>
          <w:rFonts w:ascii="PT Astra Serif" w:hAnsi="PT Astra Serif"/>
          <w:sz w:val="24"/>
          <w:szCs w:val="24"/>
        </w:rPr>
        <w:t>урок по учебному предмету, который проводится конкурсантом в общеобразовательной организации, утвержд</w:t>
      </w:r>
      <w:r w:rsidRPr="0027065A">
        <w:rPr>
          <w:rFonts w:ascii="PT Astra Serif" w:hAnsi="PT Astra Serif" w:cs="Cambria"/>
          <w:sz w:val="24"/>
          <w:szCs w:val="24"/>
        </w:rPr>
        <w:t>ё</w:t>
      </w:r>
      <w:r w:rsidRPr="0027065A">
        <w:rPr>
          <w:rFonts w:ascii="PT Astra Serif" w:hAnsi="PT Astra Serif" w:cs="PT Astra Serif"/>
          <w:sz w:val="24"/>
          <w:szCs w:val="24"/>
        </w:rPr>
        <w:t>нной</w:t>
      </w:r>
      <w:r w:rsidR="0018171B">
        <w:rPr>
          <w:rFonts w:ascii="PT Astra Serif" w:hAnsi="PT Astra Serif" w:cs="PT Astra Serif"/>
          <w:sz w:val="24"/>
          <w:szCs w:val="24"/>
        </w:rPr>
        <w:t xml:space="preserve"> </w:t>
      </w:r>
      <w:r w:rsidRPr="0027065A">
        <w:rPr>
          <w:rFonts w:ascii="PT Astra Serif" w:hAnsi="PT Astra Serif" w:cs="PT Astra Serif"/>
          <w:sz w:val="24"/>
          <w:szCs w:val="24"/>
        </w:rPr>
        <w:t>Оргкомитетом</w:t>
      </w:r>
      <w:r w:rsidR="0018171B">
        <w:rPr>
          <w:rFonts w:ascii="PT Astra Serif" w:hAnsi="PT Astra Serif" w:cs="PT Astra Serif"/>
          <w:sz w:val="24"/>
          <w:szCs w:val="24"/>
        </w:rPr>
        <w:t xml:space="preserve"> </w:t>
      </w:r>
      <w:r w:rsidRPr="0027065A">
        <w:rPr>
          <w:rFonts w:ascii="PT Astra Serif" w:hAnsi="PT Astra Serif" w:cs="PT Astra Serif"/>
          <w:sz w:val="24"/>
          <w:szCs w:val="24"/>
        </w:rPr>
        <w:t>в</w:t>
      </w:r>
      <w:r w:rsidR="0018171B">
        <w:rPr>
          <w:rFonts w:ascii="PT Astra Serif" w:hAnsi="PT Astra Serif" w:cs="PT Astra Serif"/>
          <w:sz w:val="24"/>
          <w:szCs w:val="24"/>
        </w:rPr>
        <w:t xml:space="preserve"> </w:t>
      </w:r>
      <w:r w:rsidRPr="0027065A">
        <w:rPr>
          <w:rFonts w:ascii="PT Astra Serif" w:hAnsi="PT Astra Serif" w:cs="PT Astra Serif"/>
          <w:sz w:val="24"/>
          <w:szCs w:val="24"/>
        </w:rPr>
        <w:t>качестве</w:t>
      </w:r>
      <w:r w:rsidR="0018171B">
        <w:rPr>
          <w:rFonts w:ascii="PT Astra Serif" w:hAnsi="PT Astra Serif" w:cs="PT Astra Serif"/>
          <w:sz w:val="24"/>
          <w:szCs w:val="24"/>
        </w:rPr>
        <w:t xml:space="preserve"> </w:t>
      </w:r>
      <w:r w:rsidRPr="0027065A">
        <w:rPr>
          <w:rFonts w:ascii="PT Astra Serif" w:hAnsi="PT Astra Serif" w:cs="PT Astra Serif"/>
          <w:sz w:val="24"/>
          <w:szCs w:val="24"/>
        </w:rPr>
        <w:t>площадки</w:t>
      </w:r>
      <w:r w:rsidR="0018171B">
        <w:rPr>
          <w:rFonts w:ascii="PT Astra Serif" w:hAnsi="PT Astra Serif" w:cs="PT Astra Serif"/>
          <w:sz w:val="24"/>
          <w:szCs w:val="24"/>
        </w:rPr>
        <w:t xml:space="preserve"> </w:t>
      </w:r>
      <w:r w:rsidRPr="0027065A">
        <w:rPr>
          <w:rFonts w:ascii="PT Astra Serif" w:hAnsi="PT Astra Serif" w:cs="PT Astra Serif"/>
          <w:sz w:val="24"/>
          <w:szCs w:val="24"/>
        </w:rPr>
        <w:t>проведения</w:t>
      </w:r>
      <w:r w:rsidRPr="0027065A">
        <w:rPr>
          <w:rFonts w:ascii="PT Astra Serif" w:hAnsi="PT Astra Serif"/>
          <w:sz w:val="24"/>
          <w:szCs w:val="24"/>
        </w:rPr>
        <w:t xml:space="preserve">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</w:t>
      </w:r>
      <w:r w:rsidRPr="0027065A">
        <w:rPr>
          <w:rFonts w:ascii="PT Astra Serif" w:hAnsi="PT Astra Serif" w:cs="Cambria"/>
          <w:sz w:val="24"/>
          <w:szCs w:val="24"/>
        </w:rPr>
        <w:t>ё</w:t>
      </w:r>
      <w:r w:rsidRPr="0027065A">
        <w:rPr>
          <w:rFonts w:ascii="PT Astra Serif" w:hAnsi="PT Astra Serif" w:cs="PT Astra Serif"/>
          <w:sz w:val="24"/>
          <w:szCs w:val="24"/>
        </w:rPr>
        <w:t>томе</w:t>
      </w:r>
      <w:r w:rsidRPr="0027065A">
        <w:rPr>
          <w:rFonts w:ascii="PT Astra Serif" w:hAnsi="PT Astra Serif" w:cs="Cambria"/>
          <w:sz w:val="24"/>
          <w:szCs w:val="24"/>
        </w:rPr>
        <w:t>ё</w:t>
      </w:r>
      <w:r w:rsidRPr="0027065A">
        <w:rPr>
          <w:rFonts w:ascii="PT Astra Serif" w:hAnsi="PT Astra Serif" w:cs="PT Astra Serif"/>
          <w:sz w:val="24"/>
          <w:szCs w:val="24"/>
        </w:rPr>
        <w:t>фактическоговыполнениявсоответствующемклассе</w:t>
      </w:r>
      <w:r w:rsidRPr="0027065A">
        <w:rPr>
          <w:rFonts w:ascii="PT Astra Serif" w:hAnsi="PT Astra Serif"/>
          <w:sz w:val="24"/>
          <w:szCs w:val="24"/>
        </w:rPr>
        <w:t xml:space="preserve">общеобразовательной организации, утвержденной Оргкомитетом в качестве площадки проведения. В случае,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Сведения о теме урока, возрастной группе (классе), количестве обучающихся и необходимом для проведения урока оборудовании заявляются конкурсантом на этапе подачи документов на участие в соответствующем этапе Конкурса.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Очередность выступлений конкурсантов определяется жеребьевкой.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 xml:space="preserve">Регламент </w:t>
      </w:r>
      <w:r w:rsidRPr="0027065A">
        <w:rPr>
          <w:rFonts w:ascii="PT Astra Serif" w:hAnsi="PT Astra Serif"/>
          <w:sz w:val="24"/>
          <w:szCs w:val="24"/>
        </w:rPr>
        <w:t xml:space="preserve">конкурсного испытания: проведение урока – 35 минут; самоанализ урока и ответы на вопросы членов жюри (экспертов) – до 10 минут.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Порядок оценивания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</w:t>
      </w:r>
      <w:r w:rsidR="0018171B">
        <w:rPr>
          <w:rFonts w:ascii="PT Astra Serif" w:hAnsi="PT Astra Serif"/>
          <w:sz w:val="24"/>
          <w:szCs w:val="24"/>
        </w:rPr>
        <w:t xml:space="preserve"> </w:t>
      </w:r>
      <w:r w:rsidRPr="0027065A">
        <w:rPr>
          <w:rFonts w:ascii="PT Astra Serif" w:hAnsi="PT Astra Serif"/>
          <w:sz w:val="24"/>
          <w:szCs w:val="24"/>
        </w:rPr>
        <w:t xml:space="preserve">оценивание конкурсного испытания осуществляется экспертами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Максимальная оценка за конкурсное испытание – 60 баллов.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Критерии оценки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корректность и глубина понимания предметного содержания; методическая и психолого-педагогическая грамотность при проведении занятия и поддержка учебной мотивации; творческий и адекватный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 </w:t>
      </w:r>
    </w:p>
    <w:p w:rsidR="008554CE" w:rsidRPr="0027065A" w:rsidRDefault="008554CE" w:rsidP="008554CE">
      <w:pPr>
        <w:jc w:val="both"/>
        <w:rPr>
          <w:rFonts w:ascii="PT Astra Serif" w:hAnsi="PT Astra Serif"/>
          <w:i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5.3. </w:t>
      </w:r>
      <w:r w:rsidRPr="0027065A">
        <w:rPr>
          <w:rFonts w:ascii="PT Astra Serif" w:hAnsi="PT Astra Serif"/>
          <w:i/>
          <w:sz w:val="24"/>
          <w:szCs w:val="24"/>
        </w:rPr>
        <w:t>Конкурсное испытание «Классный час»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Цель конкурсного испытания:</w:t>
      </w:r>
      <w:r w:rsidR="0018171B">
        <w:rPr>
          <w:rFonts w:ascii="PT Astra Serif" w:hAnsi="PT Astra Serif"/>
          <w:sz w:val="24"/>
          <w:szCs w:val="24"/>
        </w:rPr>
        <w:t xml:space="preserve"> </w:t>
      </w:r>
      <w:r w:rsidRPr="0027065A">
        <w:rPr>
          <w:rFonts w:ascii="PT Astra Serif" w:hAnsi="PT Astra Serif"/>
          <w:sz w:val="24"/>
          <w:szCs w:val="24"/>
        </w:rPr>
        <w:t xml:space="preserve">демонстрация конкурсантом профессионально-личностных компетенций в области воспитания и социализации обучающихся. </w:t>
      </w:r>
    </w:p>
    <w:p w:rsidR="008554CE" w:rsidRPr="0027065A" w:rsidRDefault="008554CE" w:rsidP="008554CE">
      <w:pPr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lastRenderedPageBreak/>
        <w:t>Формат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классный час с обучающимися. 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Классный час проводится на площадке, утвержд</w:t>
      </w:r>
      <w:r w:rsidRPr="0027065A">
        <w:rPr>
          <w:rFonts w:ascii="PT Astra Serif" w:hAnsi="PT Astra Serif" w:cs="Cambria"/>
          <w:sz w:val="24"/>
          <w:szCs w:val="24"/>
        </w:rPr>
        <w:t>ё</w:t>
      </w:r>
      <w:r w:rsidRPr="0027065A">
        <w:rPr>
          <w:rFonts w:ascii="PT Astra Serif" w:hAnsi="PT Astra Serif" w:cs="PT Astra Serif"/>
          <w:sz w:val="24"/>
          <w:szCs w:val="24"/>
        </w:rPr>
        <w:t>нной</w:t>
      </w:r>
      <w:r w:rsidR="0018171B">
        <w:rPr>
          <w:rFonts w:ascii="PT Astra Serif" w:hAnsi="PT Astra Serif" w:cs="PT Astra Serif"/>
          <w:sz w:val="24"/>
          <w:szCs w:val="24"/>
        </w:rPr>
        <w:t xml:space="preserve"> </w:t>
      </w:r>
      <w:r w:rsidRPr="0027065A">
        <w:rPr>
          <w:rFonts w:ascii="PT Astra Serif" w:hAnsi="PT Astra Serif" w:cs="PT Astra Serif"/>
          <w:sz w:val="24"/>
          <w:szCs w:val="24"/>
        </w:rPr>
        <w:t>Оргкомитетом</w:t>
      </w:r>
      <w:r w:rsidRPr="0027065A">
        <w:rPr>
          <w:rFonts w:ascii="PT Astra Serif" w:hAnsi="PT Astra Serif"/>
          <w:sz w:val="24"/>
          <w:szCs w:val="24"/>
        </w:rPr>
        <w:t xml:space="preserve">. Классный час на региональном этапе Конкурса проводится с тем же классом (с той же группой обучающихся), в которым проводился урок по предмету.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На региональном этапе перечень тем классных часов конкурсного испытания «Классный час» определяется Оргкомитетом и доводится до сведения конкурсантов на установочном семинаре. Тема классного часа и очередность выступления каждого конкурсанта определяются жеребьевкой, проводимой после объявления итогов </w:t>
      </w:r>
      <w:r w:rsidRPr="0027065A">
        <w:rPr>
          <w:rFonts w:ascii="PT Astra Serif" w:hAnsi="PT Astra Serif"/>
          <w:sz w:val="24"/>
          <w:szCs w:val="24"/>
          <w:lang w:val="en-US"/>
        </w:rPr>
        <w:t>I </w:t>
      </w:r>
      <w:r w:rsidRPr="0027065A">
        <w:rPr>
          <w:rFonts w:ascii="PT Astra Serif" w:hAnsi="PT Astra Serif"/>
          <w:sz w:val="24"/>
          <w:szCs w:val="24"/>
        </w:rPr>
        <w:t xml:space="preserve">(отборочного) регионального этапа Всероссийского конкурса «Учитель года России».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Регламент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</w:t>
      </w:r>
      <w:r w:rsidR="0018171B">
        <w:rPr>
          <w:rFonts w:ascii="PT Astra Serif" w:hAnsi="PT Astra Serif"/>
          <w:sz w:val="24"/>
          <w:szCs w:val="24"/>
        </w:rPr>
        <w:t xml:space="preserve"> </w:t>
      </w:r>
      <w:r w:rsidRPr="0027065A">
        <w:rPr>
          <w:rFonts w:ascii="PT Astra Serif" w:hAnsi="PT Astra Serif"/>
          <w:sz w:val="24"/>
          <w:szCs w:val="24"/>
        </w:rPr>
        <w:t xml:space="preserve">проведение классного часа – 20 минут, ответы на вопросы членов жюри (экспертов) – до 10 минут.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Порядок</w:t>
      </w:r>
      <w:r w:rsidRPr="0027065A">
        <w:rPr>
          <w:rFonts w:ascii="PT Astra Serif" w:hAnsi="PT Astra Serif"/>
          <w:sz w:val="24"/>
          <w:szCs w:val="24"/>
        </w:rPr>
        <w:t xml:space="preserve"> оценивания конкурсного испытания: 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Максимальная оценка за конкурсное испытание – 50 баллов.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Критерии оценки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глубина, уровень раскрытия и воспитательная ценность проведенного классного часа</w:t>
      </w:r>
      <w:r w:rsidRPr="0027065A">
        <w:rPr>
          <w:rFonts w:ascii="PT Astra Serif" w:hAnsi="PT Astra Serif"/>
          <w:i/>
          <w:sz w:val="24"/>
          <w:szCs w:val="24"/>
        </w:rPr>
        <w:t>;</w:t>
      </w:r>
      <w:r w:rsidRPr="0027065A">
        <w:rPr>
          <w:rFonts w:ascii="PT Astra Serif" w:hAnsi="PT Astra Serif"/>
          <w:sz w:val="24"/>
          <w:szCs w:val="24"/>
        </w:rPr>
        <w:t xml:space="preserve"> методическая и психолого-педагогическая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коммуникативная и речевая культура, личностная ориентированность. </w:t>
      </w:r>
    </w:p>
    <w:p w:rsidR="008554CE" w:rsidRPr="0027065A" w:rsidRDefault="008554CE" w:rsidP="008554CE">
      <w:pPr>
        <w:jc w:val="both"/>
        <w:rPr>
          <w:rFonts w:ascii="PT Astra Serif" w:hAnsi="PT Astra Serif"/>
          <w:i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5.4. Конкурсное испытание видеовизитка «Моё педагогическое кредо»</w:t>
      </w:r>
      <w:r w:rsidR="0018171B">
        <w:rPr>
          <w:rFonts w:ascii="PT Astra Serif" w:hAnsi="PT Astra Serif"/>
          <w:i/>
          <w:sz w:val="24"/>
          <w:szCs w:val="24"/>
        </w:rPr>
        <w:t xml:space="preserve"> </w:t>
      </w:r>
      <w:r w:rsidR="0018171B">
        <w:rPr>
          <w:rFonts w:ascii="PT Astra Serif" w:hAnsi="PT Astra Serif"/>
          <w:b/>
          <w:i/>
          <w:sz w:val="24"/>
          <w:szCs w:val="24"/>
        </w:rPr>
        <w:t>(</w:t>
      </w:r>
      <w:r w:rsidR="0018171B" w:rsidRPr="0018171B">
        <w:rPr>
          <w:rFonts w:ascii="PT Astra Serif" w:hAnsi="PT Astra Serif"/>
          <w:b/>
          <w:i/>
          <w:sz w:val="24"/>
          <w:szCs w:val="24"/>
        </w:rPr>
        <w:t>срок до 20.02.2021)</w:t>
      </w:r>
    </w:p>
    <w:p w:rsidR="008554CE" w:rsidRPr="0027065A" w:rsidRDefault="008554CE" w:rsidP="008554CE">
      <w:pPr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Цель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демонстрация участниками Конкурса личностных педагогических убеждений, позиций, стратегий и т.д.</w:t>
      </w:r>
    </w:p>
    <w:p w:rsidR="008554CE" w:rsidRPr="0027065A" w:rsidRDefault="008554CE" w:rsidP="008554CE">
      <w:pPr>
        <w:jc w:val="both"/>
        <w:rPr>
          <w:rFonts w:ascii="PT Astra Serif" w:hAnsi="PT Astra Serif"/>
          <w:i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Формат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видеоролик (видеозапись) в формате мультимедиа, где конкурсант в творческой форме представляет личностные педагогические убеждения, позиции, стратегии и т.д., размещенный на личном интернет-ресурсе конкурсанта, официальном сайте образовательной организации, на облачных сервисах Яндекс.Диск или других, позволяющих просматривать видеоролик непосредственно в окне браузера, без его скачивания на компьютер.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Регламент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</w:t>
      </w:r>
      <w:r w:rsidR="0018171B">
        <w:rPr>
          <w:rFonts w:ascii="PT Astra Serif" w:hAnsi="PT Astra Serif"/>
          <w:sz w:val="24"/>
          <w:szCs w:val="24"/>
        </w:rPr>
        <w:t xml:space="preserve"> </w:t>
      </w:r>
      <w:r w:rsidRPr="0027065A">
        <w:rPr>
          <w:rFonts w:ascii="PT Astra Serif" w:hAnsi="PT Astra Serif"/>
          <w:sz w:val="24"/>
          <w:szCs w:val="24"/>
        </w:rPr>
        <w:t xml:space="preserve">видеоролик продолжительностью не более 3-х минут.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Порядок</w:t>
      </w:r>
      <w:r w:rsidRPr="0027065A">
        <w:rPr>
          <w:rFonts w:ascii="PT Astra Serif" w:hAnsi="PT Astra Serif"/>
          <w:sz w:val="24"/>
          <w:szCs w:val="24"/>
        </w:rPr>
        <w:t xml:space="preserve"> оценивания конкурсного испытания: оценивание производится по трем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Максимальная оценка за конкурсное испытание – 30 баллов.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Критерии оценки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информативность, уровень раскрытия личной педагогической позиции</w:t>
      </w:r>
      <w:r w:rsidRPr="0027065A">
        <w:rPr>
          <w:rFonts w:ascii="PT Astra Serif" w:hAnsi="PT Astra Serif"/>
          <w:i/>
          <w:sz w:val="24"/>
          <w:szCs w:val="24"/>
        </w:rPr>
        <w:t>;</w:t>
      </w:r>
      <w:r w:rsidRPr="0027065A">
        <w:rPr>
          <w:rFonts w:ascii="PT Astra Serif" w:hAnsi="PT Astra Serif"/>
          <w:sz w:val="24"/>
          <w:szCs w:val="24"/>
        </w:rPr>
        <w:t xml:space="preserve"> творческий подход и целесообразность; коммуникативная и речевая культура. </w:t>
      </w:r>
    </w:p>
    <w:p w:rsidR="00094E21" w:rsidRDefault="00094E21" w:rsidP="008554CE">
      <w:pPr>
        <w:jc w:val="both"/>
        <w:rPr>
          <w:rFonts w:ascii="PT Astra Serif" w:hAnsi="PT Astra Serif"/>
          <w:i/>
          <w:sz w:val="24"/>
          <w:szCs w:val="24"/>
        </w:rPr>
      </w:pPr>
    </w:p>
    <w:p w:rsidR="008554CE" w:rsidRPr="0018171B" w:rsidRDefault="008554CE" w:rsidP="008554CE">
      <w:pPr>
        <w:jc w:val="both"/>
        <w:rPr>
          <w:rFonts w:ascii="PT Astra Serif" w:hAnsi="PT Astra Serif"/>
          <w:b/>
          <w:i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 xml:space="preserve">5.5. Конкурсное испытание «Мастер-класс» </w:t>
      </w:r>
      <w:r w:rsidR="0018171B" w:rsidRPr="0018171B">
        <w:rPr>
          <w:rFonts w:ascii="PT Astra Serif" w:hAnsi="PT Astra Serif"/>
          <w:b/>
          <w:i/>
          <w:sz w:val="24"/>
          <w:szCs w:val="24"/>
        </w:rPr>
        <w:t>(срок 12.03.2021)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 xml:space="preserve">Цель </w:t>
      </w:r>
      <w:r w:rsidRPr="0027065A">
        <w:rPr>
          <w:rFonts w:ascii="PT Astra Serif" w:hAnsi="PT Astra Serif"/>
          <w:sz w:val="24"/>
          <w:szCs w:val="24"/>
        </w:rPr>
        <w:t xml:space="preserve">конкурсного испытания: демонстрация конкурсантом профессионального мастерства в области презентации и трансляции инновационного педагогического опыта в ситуации профессионального взаимодействия.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Формат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выступление, демонстрирующее способы профессиональной деятельности, доказавшие свою эффективность в практической работе конкурсанта.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Тему, форму проведения мастер-класса, наличие фокус-группы и ее количественный состав (при необходимости) конкурсанты определяют самостоятельно. На муниципальном этапе Конкурса последовательность выступлений конкурсантов определяется жеребьевкой.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На </w:t>
      </w:r>
      <w:r w:rsidRPr="0027065A">
        <w:rPr>
          <w:rFonts w:ascii="PT Astra Serif" w:hAnsi="PT Astra Serif"/>
          <w:sz w:val="24"/>
          <w:szCs w:val="24"/>
          <w:lang w:val="en-US"/>
        </w:rPr>
        <w:t>I</w:t>
      </w:r>
      <w:r w:rsidRPr="0027065A">
        <w:rPr>
          <w:rFonts w:ascii="PT Astra Serif" w:hAnsi="PT Astra Serif"/>
          <w:sz w:val="24"/>
          <w:szCs w:val="24"/>
        </w:rPr>
        <w:t xml:space="preserve"> (отборочный) тур регионального этапа Конкурса представляется ссылка на видеозапись, размещенную на личном интернет-ресурсе конкурсанта, официальном сайте образовательной организации, на облачных сервисах Яндекс.Диск или других, позволяющих </w:t>
      </w:r>
      <w:r w:rsidRPr="0027065A">
        <w:rPr>
          <w:rFonts w:ascii="PT Astra Serif" w:hAnsi="PT Astra Serif"/>
          <w:sz w:val="24"/>
          <w:szCs w:val="24"/>
        </w:rPr>
        <w:lastRenderedPageBreak/>
        <w:t>просматривать видеоролик непосредственно в окне браузера, без его скачивания на компьютер.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Победители муниципальных этапов Конкурса могут представить видеозапись мастер-класса, проведённого на муниципальном этапе.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Для участников конкурса, представляющих государственные образовательные организации, в отношении которых Департамент общего образования Томской области осуществляет функции и полномочия Учредителя, вопросы могут задавать участники мастер-класса или к видеозаписи мастер-класса может быть представлен его самоанализ.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Регламент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проведение мастер-класса – 20 минут; ответы на вопросы членов жюри (экспертов, участников мастер-класса) или самоанализ – до 10 минут.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Порядок оценивания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 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8554CE" w:rsidRPr="0027065A" w:rsidRDefault="008554CE" w:rsidP="008554CE">
      <w:pPr>
        <w:ind w:right="54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Максимальная оценка за конкурсное испытание – 50 баллов.</w:t>
      </w:r>
    </w:p>
    <w:p w:rsidR="008554CE" w:rsidRPr="0027065A" w:rsidRDefault="008554CE" w:rsidP="008554CE">
      <w:pPr>
        <w:jc w:val="both"/>
        <w:rPr>
          <w:rFonts w:ascii="PT Astra Serif" w:hAnsi="PT Astra Serif"/>
          <w:i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Критерии оценки</w:t>
      </w:r>
      <w:r w:rsidRPr="0027065A">
        <w:rPr>
          <w:rFonts w:ascii="PT Astra Serif" w:hAnsi="PT Astra Serif"/>
          <w:sz w:val="24"/>
          <w:szCs w:val="24"/>
        </w:rPr>
        <w:t xml:space="preserve"> конкурсного испытания:актуальность и методическая обоснованность представленного опыта; практическая значимость и применимость представленного опыта; продуктивность и результативность мастер-класса; информационная, речевая и рефлексивная культура; творческий подход и организация обратной связи.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i/>
          <w:sz w:val="24"/>
          <w:szCs w:val="24"/>
        </w:rPr>
      </w:pPr>
    </w:p>
    <w:p w:rsidR="008554CE" w:rsidRPr="0027065A" w:rsidRDefault="008554CE" w:rsidP="008554CE">
      <w:pPr>
        <w:jc w:val="center"/>
        <w:rPr>
          <w:rFonts w:ascii="PT Astra Serif" w:hAnsi="PT Astra Serif"/>
          <w:i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 xml:space="preserve">6. Жюри и счётная комиссия </w:t>
      </w:r>
    </w:p>
    <w:p w:rsidR="008554CE" w:rsidRPr="0027065A" w:rsidRDefault="00BA7699" w:rsidP="008554CE">
      <w:pPr>
        <w:jc w:val="center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школьного и</w:t>
      </w:r>
      <w:r w:rsidR="008554CE" w:rsidRPr="0027065A">
        <w:rPr>
          <w:rFonts w:ascii="PT Astra Serif" w:hAnsi="PT Astra Serif"/>
          <w:i/>
          <w:sz w:val="24"/>
          <w:szCs w:val="24"/>
        </w:rPr>
        <w:t xml:space="preserve"> муниципального этапов Конкурса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6.1. Для оценки конкурсных заданий школьного этапа Конкурса Оргкомитетом данного этапа формируется жюри с учетом тех предметов (предметных областей), которые являются профилирующими для конкурсантов.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6.2. Для оценки конкурсных испытаний муниципального этапа Конкурса формируются Междисциплинарное</w:t>
      </w:r>
      <w:r w:rsidR="0018171B">
        <w:rPr>
          <w:rFonts w:ascii="PT Astra Serif" w:hAnsi="PT Astra Serif"/>
          <w:sz w:val="24"/>
          <w:szCs w:val="24"/>
        </w:rPr>
        <w:t xml:space="preserve"> </w:t>
      </w:r>
      <w:r w:rsidRPr="0027065A">
        <w:rPr>
          <w:rFonts w:ascii="PT Astra Serif" w:hAnsi="PT Astra Serif"/>
          <w:sz w:val="24"/>
          <w:szCs w:val="24"/>
        </w:rPr>
        <w:t xml:space="preserve"> жюри. 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6.2.1. Для оценки конкурсных испытаний заочного тура и конкурсного испытания «Урок» очного тура муниципального этапа Конкурса Оргкомитетом данного этапа формируется жюри с учетом тех предметов (предметных областей), которые являются профилирующими для конкурсантов. 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6.2.2. Оценку выполнения конкурсных испытаний «Методическая мастерская» и «Мастер-класс» очного тура муниципального этапа Конкурса осуществляет жюри.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Состав жюри муниципального этапа Конкурса формируется Оргкомитетом данного этапа из экспертов жюри, представителей Учредителей Конкурса, педагогических и руководящих работников, имеющих значительные достижения в сфере образования. </w:t>
      </w:r>
    </w:p>
    <w:p w:rsidR="008554CE" w:rsidRPr="0027065A" w:rsidRDefault="008554CE" w:rsidP="008554CE">
      <w:pPr>
        <w:ind w:firstLine="709"/>
        <w:jc w:val="center"/>
        <w:rPr>
          <w:rFonts w:ascii="PT Astra Serif" w:hAnsi="PT Astra Serif"/>
          <w:i/>
          <w:sz w:val="24"/>
          <w:szCs w:val="24"/>
        </w:rPr>
      </w:pPr>
    </w:p>
    <w:p w:rsidR="008554CE" w:rsidRPr="0027065A" w:rsidRDefault="008554CE" w:rsidP="008554CE">
      <w:pPr>
        <w:ind w:firstLine="709"/>
        <w:jc w:val="center"/>
        <w:rPr>
          <w:rFonts w:ascii="PT Astra Serif" w:hAnsi="PT Astra Serif"/>
          <w:i/>
          <w:sz w:val="24"/>
          <w:szCs w:val="24"/>
        </w:rPr>
      </w:pPr>
      <w:r w:rsidRPr="0027065A">
        <w:rPr>
          <w:rFonts w:ascii="PT Astra Serif" w:hAnsi="PT Astra Serif"/>
          <w:i/>
          <w:sz w:val="24"/>
          <w:szCs w:val="24"/>
        </w:rPr>
        <w:t>7. Порядок определения победителей Конкурса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7.1. По каждому конкурсному заданию члены соответствующего жюри (п.6 Порядка) заполняют экспертные листы (Приложение 8). Счетная комиссия ведет подсчёт всех баллов и заполняет сводные оценочные ведомости, на основании которых составляется рейтинг участников Конкурса. Итоговый рейтинг по окончании всех конкурсных испытаний соответствующего этапа Конкурса утверждается Оргкомитетом данного этапа.</w:t>
      </w:r>
    </w:p>
    <w:p w:rsidR="004D15A4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7.2. </w:t>
      </w:r>
      <w:r w:rsidR="004D15A4" w:rsidRPr="0027065A">
        <w:rPr>
          <w:rFonts w:ascii="PT Astra Serif" w:hAnsi="PT Astra Serif"/>
          <w:sz w:val="24"/>
          <w:szCs w:val="24"/>
        </w:rPr>
        <w:t>Подсчёт количества баллов, выставленных каждому участнику Конкурса, включает в себя следующие этапы:</w:t>
      </w:r>
    </w:p>
    <w:p w:rsidR="004D15A4" w:rsidRPr="0027065A" w:rsidRDefault="004D15A4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1) По итогам каждого конкурсного испытания конкурсанту выставляется оценка, представляющая собой среднее арифметическое баллов, начисленных ему каждым экспертом (сумма баллов, выставленных экспертами, делится на количество экспертов). </w:t>
      </w:r>
    </w:p>
    <w:p w:rsidR="008554CE" w:rsidRPr="0027065A" w:rsidRDefault="004D15A4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7.3. </w:t>
      </w:r>
      <w:r w:rsidR="008554CE" w:rsidRPr="0027065A">
        <w:rPr>
          <w:rFonts w:ascii="PT Astra Serif" w:hAnsi="PT Astra Serif"/>
          <w:sz w:val="24"/>
          <w:szCs w:val="24"/>
        </w:rPr>
        <w:t>Определение победителя на школьном этапе Конкурса проходит с учетом следующих положений: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- выполнение всех конкурсных заданий в баллах в соответствии с критериями, утверждёнными настоящим Порядком оценивает жюри;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lastRenderedPageBreak/>
        <w:t xml:space="preserve">- участник, набравший наибольшее количество баллов, признается победителем, два следующих участника в общем рейтинге могут быть признаны лауреатами школьного этапа Конкурса согласно решению жюри. 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7.3. Определение победителя, лауреатов на муниципальном этапе Конкурса проходит с учетом следующих положений: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- выполнение конкурсных заданий заочного тура и конкурсного задания «Урок» оценивает жюри;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- выполнение конкурсных заданий финала «Методическая мастерская» и «Мастер-класс» оценивает жюри;</w:t>
      </w:r>
    </w:p>
    <w:p w:rsidR="008554CE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- участник, набравший наибольшее количество баллов, признается победителем муниципального этапа Конкурса, два следующих участника в общем рейтинге признаются лауреатами муниципального этапа Конкурса.</w:t>
      </w:r>
    </w:p>
    <w:p w:rsidR="00CA7708" w:rsidRPr="0027065A" w:rsidRDefault="00CA7708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8554CE" w:rsidRPr="0027065A" w:rsidRDefault="008554CE" w:rsidP="008554CE">
      <w:pPr>
        <w:ind w:firstLine="709"/>
        <w:jc w:val="center"/>
        <w:rPr>
          <w:rFonts w:ascii="PT Astra Serif" w:hAnsi="PT Astra Serif"/>
          <w:i/>
          <w:sz w:val="24"/>
          <w:szCs w:val="24"/>
        </w:rPr>
      </w:pPr>
      <w:bookmarkStart w:id="1" w:name="6"/>
      <w:r w:rsidRPr="0027065A">
        <w:rPr>
          <w:rFonts w:ascii="PT Astra Serif" w:hAnsi="PT Astra Serif"/>
          <w:i/>
          <w:sz w:val="24"/>
          <w:szCs w:val="24"/>
        </w:rPr>
        <w:t xml:space="preserve">8. Награждение </w:t>
      </w:r>
      <w:bookmarkEnd w:id="1"/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8.1. Награждение участников, объявление и награждение лауреатов, победителя Конкурса любого этапа осуществляется на торжественных мероприятиях.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>8.2. Все участники Конкурса</w:t>
      </w:r>
      <w:r w:rsidR="00CA7708">
        <w:rPr>
          <w:rFonts w:ascii="PT Astra Serif" w:hAnsi="PT Astra Serif"/>
          <w:sz w:val="24"/>
          <w:szCs w:val="24"/>
        </w:rPr>
        <w:t xml:space="preserve"> </w:t>
      </w:r>
      <w:r w:rsidRPr="0027065A">
        <w:rPr>
          <w:rFonts w:ascii="PT Astra Serif" w:hAnsi="PT Astra Serif"/>
          <w:sz w:val="24"/>
          <w:szCs w:val="24"/>
        </w:rPr>
        <w:t xml:space="preserve">награждаются соответствующими дипломами и Почетными грамотами </w:t>
      </w:r>
      <w:r w:rsidR="00CA7708">
        <w:rPr>
          <w:rFonts w:ascii="PT Astra Serif" w:hAnsi="PT Astra Serif"/>
          <w:sz w:val="24"/>
          <w:szCs w:val="24"/>
        </w:rPr>
        <w:t>Управления образования администрации Асиновского района Томской области</w:t>
      </w:r>
      <w:r w:rsidRPr="0027065A">
        <w:rPr>
          <w:rFonts w:ascii="PT Astra Serif" w:hAnsi="PT Astra Serif"/>
          <w:sz w:val="24"/>
          <w:szCs w:val="24"/>
        </w:rPr>
        <w:t xml:space="preserve">. 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8.3. Победитель </w:t>
      </w:r>
      <w:r w:rsidR="00410EA7">
        <w:rPr>
          <w:rFonts w:ascii="PT Astra Serif" w:hAnsi="PT Astra Serif"/>
          <w:sz w:val="24"/>
          <w:szCs w:val="24"/>
        </w:rPr>
        <w:t>муниципального этапа</w:t>
      </w:r>
      <w:r w:rsidRPr="0027065A">
        <w:rPr>
          <w:rFonts w:ascii="PT Astra Serif" w:hAnsi="PT Astra Serif"/>
          <w:sz w:val="24"/>
          <w:szCs w:val="24"/>
        </w:rPr>
        <w:t xml:space="preserve"> Конкурса представляет </w:t>
      </w:r>
      <w:r w:rsidR="00410EA7">
        <w:rPr>
          <w:rFonts w:ascii="PT Astra Serif" w:hAnsi="PT Astra Serif"/>
          <w:sz w:val="24"/>
          <w:szCs w:val="24"/>
        </w:rPr>
        <w:t xml:space="preserve">Асиновский район </w:t>
      </w:r>
      <w:r w:rsidRPr="0027065A">
        <w:rPr>
          <w:rFonts w:ascii="PT Astra Serif" w:hAnsi="PT Astra Serif"/>
          <w:sz w:val="24"/>
          <w:szCs w:val="24"/>
        </w:rPr>
        <w:t xml:space="preserve"> на </w:t>
      </w:r>
      <w:r w:rsidR="00410EA7">
        <w:rPr>
          <w:rFonts w:ascii="PT Astra Serif" w:hAnsi="PT Astra Serif"/>
          <w:sz w:val="24"/>
          <w:szCs w:val="24"/>
        </w:rPr>
        <w:t>региональном</w:t>
      </w:r>
      <w:r w:rsidRPr="0027065A">
        <w:rPr>
          <w:rFonts w:ascii="PT Astra Serif" w:hAnsi="PT Astra Serif"/>
          <w:sz w:val="24"/>
          <w:szCs w:val="24"/>
        </w:rPr>
        <w:t xml:space="preserve"> этапе Конкурса.</w:t>
      </w:r>
    </w:p>
    <w:p w:rsidR="008554CE" w:rsidRPr="0027065A" w:rsidRDefault="008554CE" w:rsidP="008554CE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7065A">
        <w:rPr>
          <w:rFonts w:ascii="PT Astra Serif" w:hAnsi="PT Astra Serif"/>
          <w:sz w:val="24"/>
          <w:szCs w:val="24"/>
        </w:rPr>
        <w:t xml:space="preserve">8.4. Все дипломы, </w:t>
      </w:r>
      <w:r w:rsidR="00F213A9" w:rsidRPr="0027065A">
        <w:rPr>
          <w:rFonts w:ascii="PT Astra Serif" w:hAnsi="PT Astra Serif"/>
          <w:sz w:val="24"/>
          <w:szCs w:val="24"/>
        </w:rPr>
        <w:t xml:space="preserve">почетные </w:t>
      </w:r>
      <w:r w:rsidRPr="0027065A">
        <w:rPr>
          <w:rFonts w:ascii="PT Astra Serif" w:hAnsi="PT Astra Serif"/>
          <w:sz w:val="24"/>
          <w:szCs w:val="24"/>
        </w:rPr>
        <w:t xml:space="preserve">грамоты, сертификаты имеют единый стиль оформления (Приложение </w:t>
      </w:r>
      <w:r w:rsidR="00BA7699">
        <w:rPr>
          <w:rFonts w:ascii="PT Astra Serif" w:hAnsi="PT Astra Serif"/>
          <w:sz w:val="24"/>
          <w:szCs w:val="24"/>
        </w:rPr>
        <w:t>12</w:t>
      </w:r>
      <w:r w:rsidRPr="0027065A">
        <w:rPr>
          <w:rFonts w:ascii="PT Astra Serif" w:hAnsi="PT Astra Serif"/>
          <w:sz w:val="24"/>
          <w:szCs w:val="24"/>
        </w:rPr>
        <w:t>).</w:t>
      </w:r>
    </w:p>
    <w:p w:rsidR="008554CE" w:rsidRPr="001F6A31" w:rsidRDefault="008554CE" w:rsidP="008554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ind w:firstLine="567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1 </w:t>
      </w:r>
    </w:p>
    <w:p w:rsidR="008554CE" w:rsidRPr="001F6A31" w:rsidRDefault="008554CE" w:rsidP="008554CE">
      <w:pPr>
        <w:ind w:firstLine="567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8554CE" w:rsidRPr="001F6A31" w:rsidRDefault="008554CE" w:rsidP="008554CE">
      <w:pPr>
        <w:spacing w:line="240" w:lineRule="exact"/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 Оргкомитет муниципального</w:t>
      </w:r>
    </w:p>
    <w:p w:rsidR="008554CE" w:rsidRPr="001F6A31" w:rsidRDefault="008554CE" w:rsidP="008554CE">
      <w:pPr>
        <w:spacing w:line="240" w:lineRule="exact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(регионального) этапа</w:t>
      </w:r>
    </w:p>
    <w:p w:rsidR="008554CE" w:rsidRPr="001F6A31" w:rsidRDefault="008554CE" w:rsidP="008554CE">
      <w:pPr>
        <w:spacing w:line="240" w:lineRule="exact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 Всероссийского Конкурса</w:t>
      </w:r>
    </w:p>
    <w:p w:rsidR="008554CE" w:rsidRPr="001F6A31" w:rsidRDefault="008554CE" w:rsidP="008554CE">
      <w:pPr>
        <w:spacing w:line="240" w:lineRule="exact"/>
        <w:ind w:firstLine="709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 «Учитель года России — в 20 ____»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ПРЕДСТАВЛЕНИЕ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Cs w:val="26"/>
        </w:rPr>
        <w:t>(наименование организации в соответствии с Уставом, выдвигающей кандидата)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Cs w:val="26"/>
        </w:rPr>
      </w:pPr>
    </w:p>
    <w:p w:rsidR="008554CE" w:rsidRPr="001F6A31" w:rsidRDefault="008554CE" w:rsidP="008554CE">
      <w:pPr>
        <w:spacing w:line="240" w:lineRule="exac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выдвигает _________________________________________________________________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</w:rPr>
      </w:pPr>
      <w:r w:rsidRPr="001F6A31">
        <w:rPr>
          <w:rFonts w:ascii="PT Astra Serif" w:hAnsi="PT Astra Serif"/>
        </w:rPr>
        <w:t>(фамилия, имя, отчество кандидата на участие в конкурсе в родительном падеже)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Cs w:val="22"/>
        </w:rPr>
      </w:pPr>
      <w:r w:rsidRPr="001F6A31">
        <w:rPr>
          <w:rFonts w:ascii="PT Astra Serif" w:hAnsi="PT Astra Serif"/>
          <w:szCs w:val="22"/>
        </w:rPr>
        <w:t>(занимаемая должность в соответствии с записью трудовой книжке)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</w:rPr>
      </w:pPr>
      <w:r w:rsidRPr="001F6A31">
        <w:rPr>
          <w:rFonts w:ascii="PT Astra Serif" w:hAnsi="PT Astra Serif"/>
        </w:rPr>
        <w:t>(место работы, наименование — по уставу образовательной организации)</w:t>
      </w:r>
    </w:p>
    <w:p w:rsidR="008554CE" w:rsidRPr="001F6A31" w:rsidRDefault="008554CE" w:rsidP="008554CE">
      <w:pPr>
        <w:spacing w:line="240" w:lineRule="exact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ind w:right="425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на участие в муниципальном (региональном) этапе Всероссийского Конкурса «Учитель года России» в 20___ году</w:t>
      </w: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Приложения:</w:t>
      </w: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numPr>
          <w:ilvl w:val="0"/>
          <w:numId w:val="9"/>
        </w:numPr>
        <w:tabs>
          <w:tab w:val="left" w:pos="360"/>
          <w:tab w:val="left" w:pos="993"/>
        </w:tabs>
        <w:ind w:left="360" w:firstLine="34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Заявление участника финала Конкурса.</w:t>
      </w:r>
    </w:p>
    <w:p w:rsidR="008554CE" w:rsidRPr="001F6A31" w:rsidRDefault="008554CE" w:rsidP="008554CE">
      <w:pPr>
        <w:numPr>
          <w:ilvl w:val="0"/>
          <w:numId w:val="9"/>
        </w:numPr>
        <w:tabs>
          <w:tab w:val="left" w:pos="360"/>
          <w:tab w:val="left" w:pos="993"/>
        </w:tabs>
        <w:ind w:left="360" w:firstLine="34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Информационная карта участника финала Конкурса.</w:t>
      </w:r>
    </w:p>
    <w:p w:rsidR="008554CE" w:rsidRPr="001F6A31" w:rsidRDefault="008554CE" w:rsidP="008554CE">
      <w:pPr>
        <w:numPr>
          <w:ilvl w:val="0"/>
          <w:numId w:val="9"/>
        </w:numPr>
        <w:tabs>
          <w:tab w:val="left" w:pos="360"/>
          <w:tab w:val="left" w:pos="993"/>
        </w:tabs>
        <w:ind w:left="360" w:firstLine="34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Согласие на обработку персональных данных.</w:t>
      </w:r>
    </w:p>
    <w:p w:rsidR="008554CE" w:rsidRPr="001F6A31" w:rsidRDefault="008554CE" w:rsidP="008554CE">
      <w:pPr>
        <w:numPr>
          <w:ilvl w:val="0"/>
          <w:numId w:val="9"/>
        </w:numPr>
        <w:tabs>
          <w:tab w:val="left" w:pos="360"/>
          <w:tab w:val="left" w:pos="993"/>
        </w:tabs>
        <w:ind w:left="360" w:firstLine="34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Выписка из протокола заседания Оргкомитета школьного (муниципального) этапа Конкурса.</w:t>
      </w:r>
    </w:p>
    <w:p w:rsidR="008554CE" w:rsidRPr="001F6A31" w:rsidRDefault="008554CE" w:rsidP="008554CE">
      <w:pPr>
        <w:numPr>
          <w:ilvl w:val="0"/>
          <w:numId w:val="9"/>
        </w:numPr>
        <w:tabs>
          <w:tab w:val="left" w:pos="360"/>
          <w:tab w:val="left" w:pos="993"/>
        </w:tabs>
        <w:ind w:left="360" w:firstLine="34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Справка об итогах муниципального и (или) школьного этапов Конкурса.</w:t>
      </w:r>
    </w:p>
    <w:p w:rsidR="008554CE" w:rsidRPr="001F6A31" w:rsidRDefault="008554CE" w:rsidP="008554CE">
      <w:pPr>
        <w:tabs>
          <w:tab w:val="left" w:pos="360"/>
          <w:tab w:val="left" w:pos="993"/>
        </w:tabs>
        <w:ind w:firstLine="34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Должность руководителя</w:t>
      </w: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  <w:sz w:val="26"/>
          <w:szCs w:val="26"/>
        </w:rPr>
        <w:tab/>
      </w: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</w:t>
      </w: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  <w:sz w:val="26"/>
          <w:szCs w:val="26"/>
        </w:rPr>
        <w:tab/>
        <w:t xml:space="preserve">      _____________________</w:t>
      </w:r>
    </w:p>
    <w:p w:rsidR="008554CE" w:rsidRPr="001F6A31" w:rsidRDefault="008554CE" w:rsidP="008554CE">
      <w:pPr>
        <w:spacing w:line="240" w:lineRule="exact"/>
        <w:ind w:firstLine="709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</w:rPr>
        <w:t xml:space="preserve"> (фамилия, имя, отчество)</w:t>
      </w: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  <w:sz w:val="26"/>
          <w:szCs w:val="26"/>
        </w:rPr>
        <w:tab/>
      </w:r>
      <w:r w:rsidRPr="001F6A31">
        <w:rPr>
          <w:rFonts w:ascii="PT Astra Serif" w:hAnsi="PT Astra Serif"/>
        </w:rPr>
        <w:t>(подпись)</w:t>
      </w: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ind w:firstLine="709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>М. П.</w:t>
      </w:r>
    </w:p>
    <w:p w:rsidR="008554CE" w:rsidRPr="001F6A31" w:rsidRDefault="008554CE" w:rsidP="008554CE">
      <w:pPr>
        <w:spacing w:after="200" w:line="276" w:lineRule="auto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lastRenderedPageBreak/>
        <w:t xml:space="preserve">Приложение 2 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к Порядку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В Оргкомитет школьного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(муниципального, регионального)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этапа Всероссийского Конкурса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«Учитель года России»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_______________________________,</w:t>
      </w:r>
    </w:p>
    <w:p w:rsidR="008554CE" w:rsidRPr="001F6A31" w:rsidRDefault="008554CE" w:rsidP="008554CE">
      <w:pPr>
        <w:jc w:val="right"/>
        <w:rPr>
          <w:rFonts w:ascii="PT Astra Serif" w:hAnsi="PT Astra Serif"/>
        </w:rPr>
      </w:pPr>
      <w:r w:rsidRPr="001F6A31">
        <w:rPr>
          <w:rFonts w:ascii="PT Astra Serif" w:hAnsi="PT Astra Serif"/>
        </w:rPr>
        <w:t>(фамилия, И.О в родительном падеже)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учителя ______________________________</w:t>
      </w:r>
    </w:p>
    <w:p w:rsidR="008554CE" w:rsidRPr="001F6A31" w:rsidRDefault="008554CE" w:rsidP="008554CE">
      <w:pPr>
        <w:jc w:val="right"/>
        <w:rPr>
          <w:rFonts w:ascii="PT Astra Serif" w:hAnsi="PT Astra Serif"/>
        </w:rPr>
      </w:pPr>
      <w:r w:rsidRPr="001F6A31">
        <w:rPr>
          <w:rFonts w:ascii="PT Astra Serif" w:hAnsi="PT Astra Serif"/>
        </w:rPr>
        <w:t>(наименование учебного предмета)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_____________________________________</w:t>
      </w:r>
    </w:p>
    <w:p w:rsidR="008554CE" w:rsidRPr="001F6A31" w:rsidRDefault="008554CE" w:rsidP="008554CE">
      <w:pPr>
        <w:jc w:val="right"/>
        <w:rPr>
          <w:rFonts w:ascii="PT Astra Serif" w:hAnsi="PT Astra Serif"/>
        </w:rPr>
      </w:pPr>
      <w:r w:rsidRPr="001F6A31">
        <w:rPr>
          <w:rFonts w:ascii="PT Astra Serif" w:hAnsi="PT Astra Serif"/>
        </w:rPr>
        <w:t>(полное наименование образовательного учреждения)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  <w:r w:rsidRPr="001F6A31">
        <w:rPr>
          <w:rFonts w:ascii="PT Astra Serif" w:hAnsi="PT Astra Serif"/>
          <w:sz w:val="24"/>
          <w:szCs w:val="24"/>
        </w:rPr>
        <w:t>_____________________________________</w:t>
      </w:r>
    </w:p>
    <w:p w:rsidR="008554CE" w:rsidRPr="001F6A31" w:rsidRDefault="008554CE" w:rsidP="008554CE">
      <w:pPr>
        <w:jc w:val="right"/>
        <w:rPr>
          <w:rFonts w:ascii="PT Astra Serif" w:hAnsi="PT Astra Serif"/>
        </w:rPr>
      </w:pPr>
      <w:r w:rsidRPr="001F6A31">
        <w:rPr>
          <w:rFonts w:ascii="PT Astra Serif" w:hAnsi="PT Astra Serif"/>
        </w:rPr>
        <w:t>(наименование субъекта Томской области)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4"/>
          <w:szCs w:val="24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заявление.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ind w:firstLine="708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Я, ___________________________________________________________________,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ind w:firstLine="708"/>
        <w:jc w:val="center"/>
        <w:rPr>
          <w:rFonts w:ascii="PT Astra Serif" w:hAnsi="PT Astra Serif"/>
        </w:rPr>
      </w:pPr>
      <w:r w:rsidRPr="001F6A31">
        <w:rPr>
          <w:rFonts w:ascii="PT Astra Serif" w:hAnsi="PT Astra Serif"/>
        </w:rPr>
        <w:t>(фамилия, имя, отчество)</w:t>
      </w:r>
    </w:p>
    <w:p w:rsidR="008554CE" w:rsidRPr="001F6A31" w:rsidRDefault="008554CE" w:rsidP="008554CE">
      <w:pPr>
        <w:tabs>
          <w:tab w:val="left" w:pos="426"/>
        </w:tabs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даю согласие на участие в школьном, (муниципальном, региональном) этапе Всероссийского Конкурса «Учитель года России» и внесение сведений, указанных в информационной карте участника Конкурса, представленной 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jc w:val="center"/>
        <w:rPr>
          <w:rFonts w:ascii="PT Astra Serif" w:hAnsi="PT Astra Serif"/>
        </w:rPr>
      </w:pPr>
      <w:r w:rsidRPr="001F6A31">
        <w:rPr>
          <w:rFonts w:ascii="PT Astra Serif" w:hAnsi="PT Astra Serif"/>
        </w:rPr>
        <w:t>(наименование организации, выдвигающей Конкурсанта)</w:t>
      </w:r>
    </w:p>
    <w:p w:rsidR="008554CE" w:rsidRPr="001F6A31" w:rsidRDefault="008554CE" w:rsidP="008554CE">
      <w:pPr>
        <w:tabs>
          <w:tab w:val="left" w:pos="426"/>
        </w:tabs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 базу данных об участниках Конкурса и использование, за исключением разделов 7-9 («Контакты», «Документы», «Личные банковские реквизиты»), в некоммерческих целях для размещения в сети Интернет, буклетах и периодических изданиях с возможностью редакторской обработки.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«____» ______________ 20____ г.                                               _____________________ 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jc w:val="center"/>
        <w:rPr>
          <w:rFonts w:ascii="PT Astra Serif" w:hAnsi="PT Astra Serif"/>
        </w:rPr>
      </w:pPr>
      <w:r w:rsidRPr="001F6A31">
        <w:rPr>
          <w:rFonts w:ascii="PT Astra Serif" w:hAnsi="PT Astra Serif"/>
        </w:rPr>
        <w:t>(подпись)</w:t>
      </w: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after="200" w:line="276" w:lineRule="auto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bCs/>
          <w:sz w:val="26"/>
          <w:szCs w:val="26"/>
          <w:lang w:eastAsia="ar-SA"/>
        </w:rPr>
      </w:pPr>
      <w:r w:rsidRPr="001F6A31">
        <w:rPr>
          <w:rFonts w:ascii="PT Astra Serif" w:hAnsi="PT Astra Serif"/>
          <w:bCs/>
          <w:sz w:val="26"/>
          <w:szCs w:val="26"/>
          <w:lang w:eastAsia="ar-SA"/>
        </w:rPr>
        <w:lastRenderedPageBreak/>
        <w:t xml:space="preserve">Приложение 3 </w:t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bCs/>
          <w:sz w:val="26"/>
          <w:szCs w:val="26"/>
          <w:lang w:eastAsia="ar-SA"/>
        </w:rPr>
      </w:pPr>
      <w:r w:rsidRPr="001F6A31">
        <w:rPr>
          <w:rFonts w:ascii="PT Astra Serif" w:hAnsi="PT Astra Serif"/>
          <w:bCs/>
          <w:sz w:val="26"/>
          <w:szCs w:val="26"/>
          <w:lang w:eastAsia="ar-SA"/>
        </w:rPr>
        <w:t>к Порядку</w:t>
      </w:r>
    </w:p>
    <w:p w:rsidR="008554CE" w:rsidRPr="001F6A31" w:rsidRDefault="008554CE" w:rsidP="008554CE">
      <w:pPr>
        <w:keepNext/>
        <w:suppressAutoHyphens/>
        <w:spacing w:line="240" w:lineRule="exact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ind w:firstLine="284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ind w:firstLine="284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1238250" cy="1143000"/>
            <wp:effectExtent l="0" t="0" r="0" b="0"/>
            <wp:docPr id="2" name="Рисунок 2" descr="200px-Coat_of_arms_of_Tom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px-Coat_of_arms_of_Tomsk_Obla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435E16" w:rsidP="008554CE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2520.8pt;margin-top:.25pt;width:462pt;height:93.75pt;z-index:2516602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" filled="f" stroked="f">
            <v:textbox>
              <w:txbxContent>
                <w:p w:rsidR="00713E07" w:rsidRPr="00094E21" w:rsidRDefault="00713E07" w:rsidP="008554CE">
                  <w:pPr>
                    <w:jc w:val="center"/>
                    <w:rPr>
                      <w:rFonts w:ascii="PT Astra Serif" w:hAnsi="PT Astra Serif"/>
                      <w:sz w:val="36"/>
                      <w:szCs w:val="36"/>
                    </w:rPr>
                  </w:pPr>
                  <w:r w:rsidRPr="00094E21">
                    <w:rPr>
                      <w:rFonts w:ascii="PT Astra Serif" w:hAnsi="PT Astra Serif"/>
                      <w:sz w:val="36"/>
                      <w:szCs w:val="36"/>
                    </w:rPr>
                    <w:t>Информационная карта участника</w:t>
                  </w:r>
                </w:p>
                <w:p w:rsidR="00713E07" w:rsidRPr="00094E21" w:rsidRDefault="00713E07" w:rsidP="008554CE">
                  <w:pPr>
                    <w:jc w:val="center"/>
                    <w:rPr>
                      <w:rFonts w:ascii="PT Astra Serif" w:hAnsi="PT Astra Serif"/>
                      <w:sz w:val="36"/>
                      <w:szCs w:val="36"/>
                    </w:rPr>
                  </w:pPr>
                  <w:r w:rsidRPr="00094E21">
                    <w:rPr>
                      <w:rFonts w:ascii="PT Astra Serif" w:hAnsi="PT Astra Serif"/>
                      <w:sz w:val="36"/>
                      <w:szCs w:val="36"/>
                    </w:rPr>
                    <w:t>регионального (школьного, муниципального) этапа</w:t>
                  </w:r>
                </w:p>
                <w:p w:rsidR="00713E07" w:rsidRPr="00094E21" w:rsidRDefault="00713E07" w:rsidP="008554CE">
                  <w:pPr>
                    <w:jc w:val="center"/>
                    <w:rPr>
                      <w:rFonts w:ascii="PT Astra Serif" w:hAnsi="PT Astra Serif"/>
                      <w:sz w:val="36"/>
                      <w:szCs w:val="36"/>
                    </w:rPr>
                  </w:pPr>
                  <w:r w:rsidRPr="00094E21">
                    <w:rPr>
                      <w:rFonts w:ascii="PT Astra Serif" w:hAnsi="PT Astra Serif"/>
                      <w:sz w:val="36"/>
                      <w:szCs w:val="36"/>
                    </w:rPr>
                    <w:t xml:space="preserve"> Всероссийского конкурса</w:t>
                  </w:r>
                </w:p>
                <w:p w:rsidR="00713E07" w:rsidRPr="00EF35BD" w:rsidRDefault="00713E07" w:rsidP="008554CE">
                  <w:pPr>
                    <w:ind w:firstLine="284"/>
                    <w:jc w:val="center"/>
                    <w:rPr>
                      <w:sz w:val="18"/>
                      <w:szCs w:val="18"/>
                    </w:rPr>
                  </w:pPr>
                  <w:r w:rsidRPr="00094E21">
                    <w:rPr>
                      <w:rFonts w:ascii="PT Astra Serif" w:hAnsi="PT Astra Serif"/>
                      <w:sz w:val="27"/>
                      <w:szCs w:val="27"/>
                    </w:rPr>
                    <w:t>(</w:t>
                  </w:r>
                  <w:r w:rsidRPr="00094E21">
                    <w:rPr>
                      <w:rFonts w:ascii="PT Astra Serif" w:hAnsi="PT Astra Serif"/>
                      <w:sz w:val="18"/>
                      <w:szCs w:val="18"/>
                    </w:rPr>
                    <w:t xml:space="preserve">Информационная карта — это документ, по которому участник будет представлен на сайте конкурса, в публикациях, сборниках материалов для жюри. </w:t>
                  </w:r>
                  <w:r w:rsidRPr="00094E21">
                    <w:rPr>
                      <w:rFonts w:ascii="PT Astra Serif" w:hAnsi="PT Astra Serif"/>
                      <w:sz w:val="18"/>
                      <w:szCs w:val="18"/>
                    </w:rPr>
                    <w:br/>
                  </w:r>
                  <w:r w:rsidRPr="00EF35BD">
                    <w:rPr>
                      <w:sz w:val="18"/>
                      <w:szCs w:val="18"/>
                    </w:rPr>
                    <w:t xml:space="preserve">     Оформляя информационную карту, необходимо убрать все подсказки</w:t>
                  </w:r>
                  <w:r>
                    <w:rPr>
                      <w:sz w:val="18"/>
                      <w:szCs w:val="18"/>
                    </w:rPr>
                    <w:t xml:space="preserve"> (в том числе и эту)</w:t>
                  </w:r>
                  <w:r w:rsidRPr="00EF35BD">
                    <w:rPr>
                      <w:sz w:val="18"/>
                      <w:szCs w:val="18"/>
                    </w:rPr>
                    <w:t>, не изменять и не применять другого оформления.Информационная карта должна быть заполнена в электронном виде, а также распечатана, сброшюрована и представлена в бумажном и электронном виде вместе с другими документами.)</w:t>
                  </w:r>
                </w:p>
              </w:txbxContent>
            </v:textbox>
            <w10:wrap anchorx="margin"/>
          </v:shape>
        </w:pict>
      </w: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094E21" w:rsidRPr="00094E21" w:rsidRDefault="00094E21" w:rsidP="00094E21">
      <w:pPr>
        <w:jc w:val="center"/>
        <w:rPr>
          <w:rStyle w:val="af1"/>
          <w:rFonts w:ascii="PT Astra Serif" w:hAnsi="PT Astra Serif"/>
          <w:color w:val="00B050"/>
          <w:sz w:val="26"/>
          <w:szCs w:val="26"/>
        </w:rPr>
      </w:pPr>
      <w:r w:rsidRPr="00094E21">
        <w:rPr>
          <w:rStyle w:val="af1"/>
          <w:rFonts w:ascii="PT Astra Serif" w:hAnsi="PT Astra Serif"/>
          <w:color w:val="00B050"/>
          <w:sz w:val="26"/>
          <w:szCs w:val="26"/>
        </w:rPr>
        <w:t>Учитель года России – 2021</w:t>
      </w:r>
    </w:p>
    <w:p w:rsidR="00094E21" w:rsidRPr="00094E21" w:rsidRDefault="00094E21" w:rsidP="00094E21">
      <w:pPr>
        <w:jc w:val="center"/>
        <w:rPr>
          <w:rFonts w:ascii="PT Astra Serif" w:hAnsi="PT Astra Serif"/>
          <w:b/>
          <w:i/>
          <w:sz w:val="26"/>
          <w:szCs w:val="26"/>
        </w:rPr>
      </w:pPr>
    </w:p>
    <w:p w:rsidR="00094E21" w:rsidRPr="00094E21" w:rsidRDefault="00094E21" w:rsidP="00094E21">
      <w:pPr>
        <w:jc w:val="center"/>
        <w:rPr>
          <w:rFonts w:ascii="PT Astra Serif" w:hAnsi="PT Astra Serif"/>
          <w:b/>
          <w:i/>
          <w:sz w:val="26"/>
          <w:szCs w:val="26"/>
        </w:rPr>
      </w:pPr>
      <w:r w:rsidRPr="00094E21">
        <w:rPr>
          <w:rFonts w:ascii="PT Astra Serif" w:hAnsi="PT Astra Serif"/>
          <w:b/>
          <w:i/>
          <w:sz w:val="26"/>
          <w:szCs w:val="26"/>
        </w:rPr>
        <w:t>Фамилия,</w:t>
      </w:r>
    </w:p>
    <w:p w:rsidR="00094E21" w:rsidRPr="00094E21" w:rsidRDefault="00094E21" w:rsidP="00094E21">
      <w:pPr>
        <w:jc w:val="center"/>
        <w:rPr>
          <w:rFonts w:ascii="PT Astra Serif" w:hAnsi="PT Astra Serif"/>
          <w:b/>
          <w:i/>
          <w:sz w:val="26"/>
          <w:szCs w:val="26"/>
        </w:rPr>
      </w:pPr>
      <w:r w:rsidRPr="00094E21">
        <w:rPr>
          <w:rFonts w:ascii="PT Astra Serif" w:hAnsi="PT Astra Serif"/>
          <w:b/>
          <w:i/>
          <w:sz w:val="26"/>
          <w:szCs w:val="26"/>
        </w:rPr>
        <w:t>имя, отчество</w:t>
      </w:r>
    </w:p>
    <w:p w:rsidR="008554CE" w:rsidRDefault="008554CE" w:rsidP="008554CE">
      <w:pPr>
        <w:rPr>
          <w:rFonts w:ascii="PT Astra Serif" w:hAnsi="PT Astra Serif"/>
          <w:sz w:val="26"/>
          <w:szCs w:val="26"/>
        </w:rPr>
      </w:pPr>
    </w:p>
    <w:p w:rsidR="00094E21" w:rsidRDefault="00094E21" w:rsidP="008554CE">
      <w:pPr>
        <w:rPr>
          <w:rFonts w:ascii="PT Astra Serif" w:hAnsi="PT Astra Serif"/>
          <w:sz w:val="26"/>
          <w:szCs w:val="26"/>
        </w:rPr>
      </w:pPr>
    </w:p>
    <w:p w:rsidR="00094E21" w:rsidRPr="001F6A31" w:rsidRDefault="00094E21" w:rsidP="008554CE">
      <w:pPr>
        <w:rPr>
          <w:rFonts w:ascii="PT Astra Serif" w:hAnsi="PT Astra Serif"/>
          <w:sz w:val="26"/>
          <w:szCs w:val="26"/>
        </w:rPr>
      </w:pPr>
    </w:p>
    <w:p w:rsidR="00094E21" w:rsidRPr="00094E21" w:rsidRDefault="00094E21" w:rsidP="00094E21">
      <w:pPr>
        <w:tabs>
          <w:tab w:val="left" w:pos="3030"/>
        </w:tabs>
        <w:rPr>
          <w:rFonts w:ascii="PT Astra Serif" w:hAnsi="PT Astra Serif"/>
          <w:b/>
          <w:sz w:val="26"/>
          <w:szCs w:val="26"/>
        </w:rPr>
      </w:pPr>
      <w:r w:rsidRPr="00094E21">
        <w:rPr>
          <w:rFonts w:ascii="PT Astra Serif" w:hAnsi="PT Astra Serif"/>
          <w:b/>
          <w:sz w:val="26"/>
          <w:szCs w:val="26"/>
        </w:rPr>
        <w:t>Девиз:</w:t>
      </w: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after="200" w:line="276" w:lineRule="auto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1E0"/>
      </w:tblPr>
      <w:tblGrid>
        <w:gridCol w:w="2388"/>
        <w:gridCol w:w="6840"/>
      </w:tblGrid>
      <w:tr w:rsidR="008554CE" w:rsidRPr="001F6A31" w:rsidTr="003C7C23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br w:type="page"/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(фотопортрет </w:t>
            </w:r>
            <w:r w:rsidRPr="001F6A31">
              <w:rPr>
                <w:rFonts w:ascii="PT Astra Serif" w:hAnsi="PT Astra Serif"/>
                <w:sz w:val="26"/>
                <w:szCs w:val="26"/>
              </w:rPr>
              <w:br/>
              <w:t>4</w:t>
            </w:r>
            <w:r w:rsidRPr="001F6A31">
              <w:rPr>
                <w:rFonts w:ascii="PT Astra Serif" w:hAnsi="PT Astra Serif"/>
                <w:sz w:val="26"/>
                <w:szCs w:val="26"/>
              </w:rPr>
              <w:sym w:font="Symbol" w:char="00B4"/>
            </w:r>
            <w:r w:rsidRPr="001F6A31">
              <w:rPr>
                <w:rFonts w:ascii="PT Astra Serif" w:hAnsi="PT Astra Serif"/>
                <w:sz w:val="26"/>
                <w:szCs w:val="26"/>
              </w:rPr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 xml:space="preserve">Информационная карта участника школьного (муниципального, регионального) этапа 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Всероссийского конкурса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«Учитель года России»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______________________________________________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2"/>
                <w:szCs w:val="26"/>
              </w:rPr>
              <w:t>(фамилия)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______________________________________________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2"/>
                <w:szCs w:val="26"/>
              </w:rPr>
            </w:pPr>
            <w:r w:rsidRPr="001F6A31">
              <w:rPr>
                <w:rFonts w:ascii="PT Astra Serif" w:hAnsi="PT Astra Serif"/>
                <w:sz w:val="22"/>
                <w:szCs w:val="26"/>
              </w:rPr>
              <w:t>(имя, отчество)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(______________________________________________)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center"/>
              <w:rPr>
                <w:rFonts w:ascii="PT Astra Serif" w:hAnsi="PT Astra Serif"/>
                <w:sz w:val="22"/>
                <w:szCs w:val="26"/>
              </w:rPr>
            </w:pPr>
            <w:r w:rsidRPr="001F6A31">
              <w:rPr>
                <w:rFonts w:ascii="PT Astra Serif" w:hAnsi="PT Astra Serif"/>
                <w:sz w:val="22"/>
                <w:szCs w:val="26"/>
              </w:rPr>
              <w:t>(субъект Томской области)</w:t>
            </w:r>
          </w:p>
          <w:p w:rsidR="008554CE" w:rsidRPr="001F6A31" w:rsidRDefault="008554CE" w:rsidP="003C7C23">
            <w:pPr>
              <w:tabs>
                <w:tab w:val="left" w:pos="426"/>
              </w:tabs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554CE" w:rsidRPr="001F6A31" w:rsidRDefault="008554CE" w:rsidP="008554CE">
      <w:pPr>
        <w:spacing w:line="240" w:lineRule="exact"/>
        <w:ind w:firstLine="360"/>
        <w:jc w:val="both"/>
        <w:rPr>
          <w:rFonts w:ascii="PT Astra Serif" w:hAnsi="PT Astra Serif"/>
          <w:sz w:val="26"/>
          <w:szCs w:val="26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4788"/>
      </w:tblGrid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1. Общие сведения</w:t>
            </w: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 </w:t>
            </w:r>
          </w:p>
        </w:tc>
      </w:tr>
      <w:tr w:rsidR="008554CE" w:rsidRPr="001F6A31" w:rsidTr="003C7C23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Адреса в сети Интернет (сайт, блог  и т. 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Адрес официального сайта образовательной организации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2. Работа</w:t>
            </w: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Место работы (полное и краткое наименование образовательной организации в соответствии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Общий трудовой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Квалификационная категория и дата её установления (при наличии)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Послужной список (места и сроки работы за последние 10 лет)</w:t>
            </w:r>
            <w:r w:rsidRPr="001F6A31">
              <w:rPr>
                <w:rFonts w:ascii="PT Astra Serif" w:hAnsi="PT Astra Serif"/>
                <w:sz w:val="26"/>
                <w:szCs w:val="26"/>
              </w:rPr>
              <w:t> </w:t>
            </w:r>
            <w:r w:rsidRPr="001F6A31">
              <w:rPr>
                <w:rFonts w:ascii="PT Astra Serif" w:hAnsi="PT Astra Serif"/>
                <w:sz w:val="26"/>
                <w:szCs w:val="26"/>
              </w:rPr>
              <w:footnoteReference w:id="2"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3. Образование</w:t>
            </w: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Дополнительное профессиональ</w:t>
            </w:r>
            <w:r w:rsidRPr="001F6A31">
              <w:rPr>
                <w:rFonts w:ascii="PT Astra Serif" w:hAnsi="PT Astra Serif"/>
                <w:sz w:val="26"/>
                <w:szCs w:val="26"/>
              </w:rPr>
              <w:softHyphen/>
              <w:t>ное образование за последние три года (наименования образовательных программ, модулей, стажировок и т. п., места и сроки их освоения)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Ученая степень (при наличии)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Основные публикации (в т. ч. брошюры,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4. Общественная деятельность</w:t>
            </w: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Наличие членства в профсоюзной организации работников образования, дата вступления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Участие в деятельности управляющего (школьного) совета образовательной организации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5. Семья</w:t>
            </w: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Семейное положение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  <w:tab w:val="center" w:pos="4677"/>
                <w:tab w:val="right" w:pos="9355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6. Досуг</w:t>
            </w: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7. Контакты</w:t>
            </w: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Домашний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Мобильный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8. Документы</w:t>
            </w: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Паспорт (серия, номер, кем и когда выдан)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Свидетельство пенсионного государственного страхования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trHeight w:val="454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sz w:val="26"/>
                <w:szCs w:val="26"/>
              </w:rPr>
              <w:t>9. Личные банковские реквизиты</w:t>
            </w: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БИК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ИНН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Лицевой счет получателя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4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Филиал/отделение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554CE" w:rsidRPr="001F6A31" w:rsidRDefault="008554CE" w:rsidP="008554CE">
      <w:pPr>
        <w:tabs>
          <w:tab w:val="left" w:pos="426"/>
        </w:tabs>
        <w:spacing w:line="240" w:lineRule="exact"/>
        <w:ind w:left="567" w:hanging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ind w:left="567" w:hanging="709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Правильность сведений, представленных в информационной карте, подтверждаю: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ind w:left="567" w:hanging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ind w:left="567" w:hanging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ind w:left="567" w:hanging="709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                                  _____________________________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ind w:left="567" w:hanging="709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(фамилия, имя, отчество участника)(подпись)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426"/>
        </w:tabs>
        <w:spacing w:line="240" w:lineRule="exac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«____» __________ 20____ г.                                                                                      </w:t>
      </w:r>
    </w:p>
    <w:p w:rsidR="008554CE" w:rsidRPr="001F6A31" w:rsidRDefault="008554CE" w:rsidP="008554CE">
      <w:pPr>
        <w:tabs>
          <w:tab w:val="left" w:pos="426"/>
        </w:tabs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2"/>
        <w:gridCol w:w="4046"/>
      </w:tblGrid>
      <w:tr w:rsidR="008554CE" w:rsidRPr="001F6A31" w:rsidTr="003C7C23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lastRenderedPageBreak/>
              <w:t>Материалы для размещения на сайте Конкурса</w:t>
            </w: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Ваше педагогическое кредо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Почему вам нравится работать в школе?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8554CE" w:rsidRPr="001F6A31" w:rsidTr="003C7C23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i/>
                <w:sz w:val="26"/>
                <w:szCs w:val="26"/>
              </w:rPr>
              <w:t>Профессиональные и личностные ценности, наиболее вам близкие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CE" w:rsidRPr="001F6A31" w:rsidRDefault="008554CE" w:rsidP="003C7C23">
            <w:pPr>
              <w:tabs>
                <w:tab w:val="left" w:pos="426"/>
              </w:tabs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</w:tbl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i/>
          <w:sz w:val="26"/>
          <w:szCs w:val="26"/>
        </w:rPr>
      </w:pPr>
    </w:p>
    <w:tbl>
      <w:tblPr>
        <w:tblW w:w="9180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9180"/>
      </w:tblGrid>
      <w:tr w:rsidR="008554CE" w:rsidRPr="001F6A31" w:rsidTr="003C7C23">
        <w:trPr>
          <w:trHeight w:val="4459"/>
        </w:trPr>
        <w:tc>
          <w:tcPr>
            <w:tcW w:w="9180" w:type="dxa"/>
            <w:shd w:val="clear" w:color="auto" w:fill="auto"/>
          </w:tcPr>
          <w:p w:rsidR="008554CE" w:rsidRPr="001F6A31" w:rsidRDefault="008554CE" w:rsidP="003C7C23">
            <w:pPr>
              <w:spacing w:after="120" w:line="240" w:lineRule="exact"/>
              <w:ind w:firstLine="28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:rsidR="008554CE" w:rsidRPr="001F6A31" w:rsidRDefault="008554CE" w:rsidP="003C7C23">
            <w:pPr>
              <w:spacing w:line="24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8554CE" w:rsidRPr="001F6A31" w:rsidRDefault="008554CE" w:rsidP="008554CE">
      <w:pPr>
        <w:spacing w:line="240" w:lineRule="exact"/>
        <w:ind w:firstLine="360"/>
        <w:jc w:val="both"/>
        <w:rPr>
          <w:rFonts w:ascii="PT Astra Serif" w:hAnsi="PT Astra Serif"/>
          <w:sz w:val="26"/>
          <w:szCs w:val="26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4503"/>
        <w:gridCol w:w="4785"/>
      </w:tblGrid>
      <w:tr w:rsidR="008554CE" w:rsidRPr="001F6A31" w:rsidTr="003C7C23">
        <w:tc>
          <w:tcPr>
            <w:tcW w:w="9288" w:type="dxa"/>
            <w:gridSpan w:val="2"/>
            <w:shd w:val="clear" w:color="auto" w:fill="548DD4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Подборка фотографий</w:t>
            </w:r>
          </w:p>
        </w:tc>
      </w:tr>
      <w:tr w:rsidR="008554CE" w:rsidRPr="001F6A31" w:rsidTr="003C7C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03" w:type="dxa"/>
          </w:tcPr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1. Портрет 9</w:t>
            </w:r>
            <w:r w:rsidRPr="001F6A31">
              <w:rPr>
                <w:rFonts w:ascii="PT Astra Serif" w:hAnsi="PT Astra Serif"/>
                <w:sz w:val="26"/>
                <w:szCs w:val="26"/>
              </w:rPr>
              <w:sym w:font="Symbol" w:char="00B4"/>
            </w:r>
            <w:r w:rsidRPr="001F6A31">
              <w:rPr>
                <w:rFonts w:ascii="PT Astra Serif" w:hAnsi="PT Astra Serif"/>
                <w:sz w:val="26"/>
                <w:szCs w:val="26"/>
              </w:rPr>
              <w:t>13 см;</w:t>
            </w:r>
          </w:p>
          <w:p w:rsidR="008554CE" w:rsidRPr="001F6A31" w:rsidRDefault="008554CE" w:rsidP="003C7C23">
            <w:pPr>
              <w:tabs>
                <w:tab w:val="left" w:pos="426"/>
              </w:tabs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2. Жанровая (с учебного занятия, внеклассного мероприятия, педагогического совещания и т. п.);</w:t>
            </w:r>
          </w:p>
          <w:p w:rsidR="008554CE" w:rsidRPr="001F6A31" w:rsidRDefault="008554CE" w:rsidP="003C7C23">
            <w:pPr>
              <w:rPr>
                <w:rFonts w:ascii="PT Astra Serif" w:hAnsi="PT Astra Serif"/>
                <w:sz w:val="26"/>
                <w:szCs w:val="26"/>
              </w:rPr>
            </w:pPr>
            <w:r w:rsidRPr="001F6A31">
              <w:rPr>
                <w:rFonts w:ascii="PT Astra Serif" w:hAnsi="PT Astra Serif"/>
                <w:sz w:val="26"/>
                <w:szCs w:val="26"/>
              </w:rPr>
              <w:t>3. Дополнительные жанровые фотографии (не более 5).</w:t>
            </w:r>
          </w:p>
        </w:tc>
        <w:tc>
          <w:tcPr>
            <w:tcW w:w="4785" w:type="dxa"/>
          </w:tcPr>
          <w:p w:rsidR="008554CE" w:rsidRPr="001F6A31" w:rsidRDefault="008554CE" w:rsidP="003C7C23">
            <w:pPr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1F6A31">
              <w:rPr>
                <w:rFonts w:ascii="PT Astra Serif" w:hAnsi="PT Astra Serif"/>
                <w:b/>
                <w:i/>
                <w:sz w:val="26"/>
                <w:szCs w:val="26"/>
              </w:rPr>
              <w:t>Фотографии присылаются Оператору Конкурса в формате *.jpg с разрешением 300 точек на дюйм без уменьшения исходного размера.</w:t>
            </w:r>
          </w:p>
        </w:tc>
      </w:tr>
    </w:tbl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9B7441" w:rsidRDefault="008554CE" w:rsidP="008554CE">
      <w:pPr>
        <w:pStyle w:val="af7"/>
        <w:spacing w:line="240" w:lineRule="auto"/>
        <w:rPr>
          <w:rFonts w:ascii="PT Astra Serif" w:hAnsi="PT Astra Serif"/>
          <w:i/>
          <w:sz w:val="26"/>
          <w:szCs w:val="26"/>
        </w:rPr>
      </w:pPr>
      <w:r w:rsidRPr="009B7441">
        <w:rPr>
          <w:rFonts w:ascii="PT Astra Serif" w:hAnsi="PT Astra Serif"/>
          <w:i/>
          <w:sz w:val="26"/>
          <w:szCs w:val="26"/>
        </w:rPr>
        <w:t>Примечание:</w:t>
      </w:r>
    </w:p>
    <w:p w:rsidR="008554CE" w:rsidRPr="001F6A31" w:rsidRDefault="008554CE" w:rsidP="008554CE">
      <w:pPr>
        <w:ind w:firstLine="284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Информационная карта — это документ, по которому участник будет представлен на сайте регионального этапа Конкурса, в публикациях, сборниках материалов для жюри. </w:t>
      </w:r>
    </w:p>
    <w:p w:rsidR="008554CE" w:rsidRPr="001F6A31" w:rsidRDefault="008554CE" w:rsidP="008554CE">
      <w:pPr>
        <w:ind w:firstLine="284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Оформляя информационную карту, необходимо убрать все подсказки, не изменять и не применять другого оформления.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Информационная карта должна быть заполнена в электронном виде, и направлена Оператору Конкурса в виде электронного документа с расширением .</w:t>
      </w:r>
      <w:r w:rsidRPr="001F6A31">
        <w:rPr>
          <w:rFonts w:ascii="PT Astra Serif" w:hAnsi="PT Astra Serif"/>
          <w:sz w:val="26"/>
          <w:szCs w:val="26"/>
          <w:lang w:val="en-US"/>
        </w:rPr>
        <w:t>docx</w:t>
      </w:r>
      <w:r w:rsidRPr="001F6A31">
        <w:rPr>
          <w:rFonts w:ascii="PT Astra Serif" w:hAnsi="PT Astra Serif"/>
          <w:sz w:val="26"/>
          <w:szCs w:val="26"/>
        </w:rPr>
        <w:t xml:space="preserve"> и .</w:t>
      </w:r>
      <w:r w:rsidRPr="001F6A31">
        <w:rPr>
          <w:rFonts w:ascii="PT Astra Serif" w:hAnsi="PT Astra Serif"/>
          <w:sz w:val="26"/>
          <w:szCs w:val="26"/>
          <w:lang w:val="en-US"/>
        </w:rPr>
        <w:t>pdf</w:t>
      </w:r>
      <w:r w:rsidRPr="001F6A31">
        <w:rPr>
          <w:rFonts w:ascii="PT Astra Serif" w:hAnsi="PT Astra Serif"/>
          <w:sz w:val="26"/>
          <w:szCs w:val="26"/>
        </w:rPr>
        <w:t>, а также сброшюрована и представлена в бумажном виде.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4 </w:t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8554CE" w:rsidRPr="001F6A31" w:rsidRDefault="008554CE" w:rsidP="008554CE">
      <w:pPr>
        <w:spacing w:line="240" w:lineRule="exact"/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СОГЛАСИЕ НА ОБРАБОТКУ ПЕРСОНАЛЬНЫХ ДАННЫХ</w:t>
      </w:r>
    </w:p>
    <w:p w:rsidR="008554CE" w:rsidRPr="001F6A31" w:rsidRDefault="008554CE" w:rsidP="008554CE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Я, ______________________________________________________________________</w:t>
      </w:r>
      <w:r>
        <w:rPr>
          <w:rFonts w:ascii="PT Astra Serif" w:hAnsi="PT Astra Serif"/>
          <w:sz w:val="26"/>
          <w:szCs w:val="26"/>
        </w:rPr>
        <w:t>_</w:t>
      </w:r>
      <w:r w:rsidRPr="001F6A31">
        <w:rPr>
          <w:rFonts w:ascii="PT Astra Serif" w:hAnsi="PT Astra Serif"/>
          <w:sz w:val="26"/>
          <w:szCs w:val="26"/>
        </w:rPr>
        <w:t>,</w:t>
      </w:r>
    </w:p>
    <w:p w:rsidR="008554CE" w:rsidRPr="001F6A31" w:rsidRDefault="008554CE" w:rsidP="008554CE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(фамилия, имя, отчество полностью)</w:t>
      </w:r>
    </w:p>
    <w:p w:rsidR="008554CE" w:rsidRPr="001F6A31" w:rsidRDefault="008554CE" w:rsidP="008554CE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 серия ____________ №_______________________</w:t>
      </w:r>
    </w:p>
    <w:p w:rsidR="008554CE" w:rsidRPr="001F6A31" w:rsidRDefault="008554CE" w:rsidP="008554CE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(вид документа, удостоверяющего личность)</w:t>
      </w:r>
    </w:p>
    <w:p w:rsidR="008554CE" w:rsidRPr="001F6A31" w:rsidRDefault="008554CE" w:rsidP="008554CE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выдан: _____________________________________________________, ______________</w:t>
      </w:r>
    </w:p>
    <w:p w:rsidR="008554CE" w:rsidRPr="001F6A31" w:rsidRDefault="008554CE" w:rsidP="008554CE">
      <w:pPr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1F6A31">
        <w:rPr>
          <w:rFonts w:ascii="PT Astra Serif" w:hAnsi="PT Astra Serif"/>
          <w:sz w:val="22"/>
          <w:szCs w:val="22"/>
        </w:rPr>
        <w:t>(кем и когда)</w:t>
      </w:r>
    </w:p>
    <w:p w:rsidR="008554CE" w:rsidRPr="001F6A31" w:rsidRDefault="008554CE" w:rsidP="008554CE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проживающий (ая) по адресу: _______________________________</w:t>
      </w:r>
      <w:r>
        <w:rPr>
          <w:rFonts w:ascii="PT Astra Serif" w:hAnsi="PT Astra Serif"/>
          <w:sz w:val="26"/>
          <w:szCs w:val="26"/>
        </w:rPr>
        <w:t>_________________</w:t>
      </w:r>
    </w:p>
    <w:p w:rsidR="008554CE" w:rsidRPr="001F6A31" w:rsidRDefault="008554CE" w:rsidP="008554CE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</w:t>
      </w:r>
      <w:r>
        <w:rPr>
          <w:rFonts w:ascii="PT Astra Serif" w:hAnsi="PT Astra Serif"/>
          <w:sz w:val="26"/>
          <w:szCs w:val="26"/>
        </w:rPr>
        <w:t>______</w:t>
      </w:r>
    </w:p>
    <w:p w:rsidR="008554CE" w:rsidRPr="001F6A31" w:rsidRDefault="008554CE" w:rsidP="008554CE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2E2577" w:rsidRPr="008D5884" w:rsidRDefault="002E2577" w:rsidP="002E2577">
      <w:pPr>
        <w:ind w:right="57"/>
        <w:jc w:val="both"/>
        <w:rPr>
          <w:rFonts w:ascii="PT Astra Serif" w:eastAsia="TimesNewRomanPSMT" w:hAnsi="PT Astra Serif"/>
          <w:sz w:val="22"/>
          <w:szCs w:val="24"/>
        </w:rPr>
      </w:pPr>
      <w:r w:rsidRPr="008D5884">
        <w:rPr>
          <w:rFonts w:ascii="PT Astra Serif" w:eastAsia="TimesNewRomanPSMT" w:hAnsi="PT Astra Serif"/>
          <w:sz w:val="22"/>
          <w:szCs w:val="24"/>
        </w:rPr>
        <w:t>настоящим даю своё согласие Областному государственному бюджетному учреждению дополнительного профессионального образования «Томский областной институт повышения квалификации и переподготовки работников образования» (далее – оператор) (или указывается иная организация)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 данных и подтверждаю, что, давая такое согласие, я действую в соответствии со своей волей и в своих интересах.</w:t>
      </w:r>
    </w:p>
    <w:p w:rsidR="002E2577" w:rsidRPr="008D5884" w:rsidRDefault="002E2577" w:rsidP="002E2577">
      <w:pPr>
        <w:ind w:right="57" w:firstLine="709"/>
        <w:jc w:val="both"/>
        <w:rPr>
          <w:rFonts w:ascii="PT Astra Serif" w:eastAsia="TimesNewRomanPSMT" w:hAnsi="PT Astra Serif"/>
          <w:sz w:val="22"/>
          <w:szCs w:val="24"/>
        </w:rPr>
      </w:pPr>
      <w:r w:rsidRPr="008D5884">
        <w:rPr>
          <w:rFonts w:ascii="PT Astra Serif" w:eastAsia="TimesNewRomanPSMT" w:hAnsi="PT Astra Serif"/>
          <w:sz w:val="22"/>
          <w:szCs w:val="24"/>
        </w:rPr>
        <w:t xml:space="preserve">Согласие даётся мною в целях заключения с оператором любых договоров, направленных на оказание мне услуг по представлению документов в оргкомитет регионального </w:t>
      </w:r>
      <w:r>
        <w:rPr>
          <w:rFonts w:ascii="PT Astra Serif" w:eastAsia="TimesNewRomanPSMT" w:hAnsi="PT Astra Serif"/>
          <w:sz w:val="22"/>
          <w:szCs w:val="24"/>
        </w:rPr>
        <w:t xml:space="preserve">этапа Всероссийского </w:t>
      </w:r>
      <w:r w:rsidRPr="008D5884">
        <w:rPr>
          <w:rFonts w:ascii="PT Astra Serif" w:eastAsia="TimesNewRomanPSMT" w:hAnsi="PT Astra Serif"/>
          <w:sz w:val="22"/>
          <w:szCs w:val="24"/>
        </w:rPr>
        <w:t>конкурса «</w:t>
      </w:r>
      <w:r>
        <w:rPr>
          <w:rFonts w:ascii="PT Astra Serif" w:eastAsia="TimesNewRomanPSMT" w:hAnsi="PT Astra Serif"/>
          <w:sz w:val="22"/>
          <w:szCs w:val="24"/>
        </w:rPr>
        <w:t>Учитель года России</w:t>
      </w:r>
      <w:r w:rsidRPr="008D5884">
        <w:rPr>
          <w:rFonts w:ascii="PT Astra Serif" w:eastAsia="TimesNewRomanPSMT" w:hAnsi="PT Astra Serif"/>
          <w:sz w:val="22"/>
          <w:szCs w:val="24"/>
        </w:rPr>
        <w:t>» (далее – Конкурс) и распространяется на следующую информацию: фамилия, имя, отчество, год, месяц, дата рождения, образование, должность, стаж, номер телефона, адрес электронной почты (далее - персональные данные) - Федеральный закон от 27.07.2006 № 152-ФЗ «О персональных данных».</w:t>
      </w:r>
    </w:p>
    <w:p w:rsidR="002E2577" w:rsidRPr="008D5884" w:rsidRDefault="002E2577" w:rsidP="002E2577">
      <w:pPr>
        <w:ind w:right="57" w:firstLine="709"/>
        <w:jc w:val="both"/>
        <w:rPr>
          <w:rFonts w:ascii="PT Astra Serif" w:eastAsia="TimesNewRomanPSMT" w:hAnsi="PT Astra Serif"/>
          <w:sz w:val="22"/>
          <w:szCs w:val="24"/>
        </w:rPr>
      </w:pPr>
      <w:r w:rsidRPr="008D5884">
        <w:rPr>
          <w:rFonts w:ascii="PT Astra Serif" w:eastAsia="TimesNewRomanPSMT" w:hAnsi="PT Astra Serif"/>
          <w:sz w:val="22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2E2577" w:rsidRPr="008D5884" w:rsidRDefault="002E2577" w:rsidP="002E2577">
      <w:pPr>
        <w:ind w:right="57" w:firstLine="709"/>
        <w:jc w:val="both"/>
        <w:rPr>
          <w:rFonts w:ascii="PT Astra Serif" w:eastAsia="TimesNewRomanPSMT" w:hAnsi="PT Astra Serif"/>
          <w:sz w:val="22"/>
          <w:szCs w:val="24"/>
        </w:rPr>
      </w:pPr>
      <w:r w:rsidRPr="008D5884">
        <w:rPr>
          <w:rFonts w:ascii="PT Astra Serif" w:eastAsia="TimesNewRomanPSMT" w:hAnsi="PT Astra Serif"/>
          <w:sz w:val="22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8554CE" w:rsidRPr="001F6A31" w:rsidRDefault="002E2577" w:rsidP="002E2577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6"/>
          <w:szCs w:val="26"/>
        </w:rPr>
      </w:pPr>
      <w:r w:rsidRPr="008D5884">
        <w:rPr>
          <w:rFonts w:ascii="PT Astra Serif" w:eastAsia="TimesNewRomanPSMT" w:hAnsi="PT Astra Serif"/>
          <w:sz w:val="22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Министерством просвещения Российской Федерации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8554CE" w:rsidRPr="001F6A31" w:rsidRDefault="008554CE" w:rsidP="008554CE">
      <w:pPr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autoSpaceDE w:val="0"/>
        <w:autoSpaceDN w:val="0"/>
        <w:jc w:val="right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Дата </w:t>
      </w:r>
    </w:p>
    <w:p w:rsidR="008554CE" w:rsidRPr="001F6A31" w:rsidRDefault="008554CE" w:rsidP="008554CE">
      <w:pPr>
        <w:autoSpaceDE w:val="0"/>
        <w:autoSpaceDN w:val="0"/>
        <w:jc w:val="right"/>
        <w:rPr>
          <w:rFonts w:ascii="PT Astra Serif" w:hAnsi="PT Astra Serif"/>
          <w:sz w:val="24"/>
          <w:szCs w:val="26"/>
        </w:rPr>
      </w:pPr>
    </w:p>
    <w:p w:rsidR="008554CE" w:rsidRPr="001F6A31" w:rsidRDefault="008554CE" w:rsidP="008554CE">
      <w:pPr>
        <w:autoSpaceDE w:val="0"/>
        <w:autoSpaceDN w:val="0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4"/>
          <w:szCs w:val="26"/>
        </w:rPr>
        <w:t>Подпись</w:t>
      </w:r>
    </w:p>
    <w:p w:rsidR="008554CE" w:rsidRPr="001F6A31" w:rsidRDefault="008554CE" w:rsidP="008554CE">
      <w:pPr>
        <w:spacing w:after="200" w:line="276" w:lineRule="auto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5 </w:t>
      </w: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ВЫПИСКА ИЗ ПРОТОКОЛА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заседания оргкомитета школьного (муниципального) этапа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Всероссийского Конкурса «Учитель года России»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 _______________________________________________</w:t>
      </w:r>
    </w:p>
    <w:p w:rsidR="008554CE" w:rsidRPr="001F6A31" w:rsidRDefault="008554CE" w:rsidP="008554CE">
      <w:pPr>
        <w:jc w:val="center"/>
        <w:rPr>
          <w:rFonts w:ascii="PT Astra Serif" w:hAnsi="PT Astra Serif"/>
          <w:i/>
          <w:sz w:val="26"/>
          <w:szCs w:val="26"/>
        </w:rPr>
      </w:pPr>
      <w:r w:rsidRPr="00DD562E">
        <w:rPr>
          <w:rFonts w:ascii="PT Astra Serif" w:hAnsi="PT Astra Serif"/>
          <w:i/>
          <w:sz w:val="22"/>
          <w:szCs w:val="26"/>
        </w:rPr>
        <w:t>(название субъекта Томской области)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№ _________ от _________________ 20___ года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СЛУШАЛИ: О выдвижении кандидатуры на участие в муниципальном (региональном) этапе Всероссийского Конкурса «Учитель года России» в 20___ году.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РЕШИЛИ: Выдвинуть на участие в муниципальном (региональном) этапе Всероссийского Конкурса «Учитель года России» в 20___ г. 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__________________________________________________________________________,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2"/>
          <w:szCs w:val="26"/>
        </w:rPr>
        <w:t>(фамилия, имя, отчество в родительном падеже)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занявшего ___ место</w:t>
      </w:r>
      <w:r w:rsidRPr="001F6A31">
        <w:rPr>
          <w:rFonts w:ascii="PT Astra Serif" w:hAnsi="PT Astra Serif"/>
          <w:sz w:val="26"/>
          <w:szCs w:val="26"/>
          <w:vertAlign w:val="superscript"/>
        </w:rPr>
        <w:footnoteReference w:id="3"/>
      </w:r>
      <w:r w:rsidRPr="001F6A31">
        <w:rPr>
          <w:rFonts w:ascii="PT Astra Serif" w:hAnsi="PT Astra Serif"/>
          <w:sz w:val="26"/>
          <w:szCs w:val="26"/>
        </w:rPr>
        <w:t xml:space="preserve"> на школьном (муниципальном) этапе Всероссийского Конкурса «Учитель года России»__________________________________________ в 20___ году.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2"/>
          <w:szCs w:val="26"/>
        </w:rPr>
        <w:t>(название субъекта Томской области)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«ЗА»: ____ чел.</w:t>
      </w:r>
      <w:r w:rsidRPr="001F6A31">
        <w:rPr>
          <w:rFonts w:ascii="PT Astra Serif" w:hAnsi="PT Astra Serif"/>
          <w:sz w:val="26"/>
          <w:szCs w:val="26"/>
        </w:rPr>
        <w:tab/>
        <w:t>«ПРОТИВ»: ____ чел.          «ВОЗДЕРЖАЛИСЬ»: ____ чел.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hd w:val="clear" w:color="auto" w:fill="FFFFFF"/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Председатель оргкомитета –</w:t>
      </w:r>
    </w:p>
    <w:p w:rsidR="008554CE" w:rsidRPr="001F6A31" w:rsidRDefault="008554CE" w:rsidP="008554CE">
      <w:pPr>
        <w:shd w:val="clear" w:color="auto" w:fill="FFFFFF"/>
        <w:tabs>
          <w:tab w:val="left" w:pos="7027"/>
        </w:tabs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4"/>
          <w:szCs w:val="26"/>
        </w:rPr>
        <w:t>(фамилия, имя, отчество)</w:t>
      </w:r>
      <w:r w:rsidRPr="001F6A31">
        <w:rPr>
          <w:rFonts w:ascii="PT Astra Serif" w:hAnsi="PT Astra Serif"/>
          <w:sz w:val="24"/>
          <w:szCs w:val="26"/>
        </w:rPr>
        <w:tab/>
        <w:t>(подпись)</w:t>
      </w:r>
    </w:p>
    <w:p w:rsidR="008554CE" w:rsidRPr="001F6A31" w:rsidRDefault="008554CE" w:rsidP="008554CE">
      <w:pPr>
        <w:shd w:val="clear" w:color="auto" w:fill="FFFFFF"/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М. П.</w:t>
      </w:r>
    </w:p>
    <w:p w:rsidR="008554CE" w:rsidRPr="001F6A31" w:rsidRDefault="008554CE" w:rsidP="008554CE">
      <w:pPr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after="200" w:line="276" w:lineRule="auto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keepNext/>
        <w:suppressAutoHyphens/>
        <w:spacing w:line="240" w:lineRule="exact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6 </w:t>
      </w:r>
    </w:p>
    <w:p w:rsidR="008554CE" w:rsidRPr="001F6A31" w:rsidRDefault="008554CE" w:rsidP="008554CE">
      <w:pPr>
        <w:keepNext/>
        <w:suppressAutoHyphens/>
        <w:spacing w:line="240" w:lineRule="exact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8554CE" w:rsidRPr="001F6A31" w:rsidRDefault="008554CE" w:rsidP="008554CE">
      <w:pPr>
        <w:spacing w:line="240" w:lineRule="exact"/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СПРАВКА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 xml:space="preserve">об итогах школьного (муниципального) этапов Всероссийского этапа Конкурса 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«Учитель года России»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 _____________________________________________________________ в 20___ году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2"/>
          <w:szCs w:val="26"/>
        </w:rPr>
        <w:t>(название субъекта Томской области)</w:t>
      </w:r>
    </w:p>
    <w:p w:rsidR="008554CE" w:rsidRPr="001F6A31" w:rsidRDefault="008554CE" w:rsidP="008554CE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</w:tabs>
        <w:jc w:val="center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 20___ году состоялся школьный (муниципальный) этап Всероссийского Конкурса «Учитель года России» в __________________________________________________________________________</w:t>
      </w:r>
    </w:p>
    <w:p w:rsidR="008554CE" w:rsidRPr="001F6A31" w:rsidRDefault="008554CE" w:rsidP="008554CE">
      <w:pPr>
        <w:ind w:firstLine="709"/>
        <w:jc w:val="center"/>
        <w:rPr>
          <w:rFonts w:ascii="PT Astra Serif" w:hAnsi="PT Astra Serif"/>
          <w:sz w:val="22"/>
          <w:szCs w:val="26"/>
        </w:rPr>
      </w:pPr>
      <w:r w:rsidRPr="001F6A31">
        <w:rPr>
          <w:rFonts w:ascii="PT Astra Serif" w:hAnsi="PT Astra Serif"/>
          <w:sz w:val="22"/>
          <w:szCs w:val="26"/>
        </w:rPr>
        <w:t>(название субъекта Томской области)</w:t>
      </w:r>
    </w:p>
    <w:p w:rsidR="008554CE" w:rsidRPr="001F6A31" w:rsidRDefault="008554CE" w:rsidP="008554CE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Всего участие в школьном (муниципальном)</w:t>
      </w:r>
      <w:r w:rsidRPr="001F6A31">
        <w:rPr>
          <w:rStyle w:val="a8"/>
          <w:rFonts w:ascii="PT Astra Serif" w:hAnsi="PT Astra Serif"/>
          <w:sz w:val="26"/>
          <w:szCs w:val="26"/>
        </w:rPr>
        <w:footnoteReference w:id="4"/>
      </w:r>
      <w:r w:rsidRPr="001F6A31">
        <w:rPr>
          <w:rFonts w:ascii="PT Astra Serif" w:hAnsi="PT Astra Serif"/>
          <w:sz w:val="26"/>
          <w:szCs w:val="26"/>
        </w:rPr>
        <w:t xml:space="preserve"> этапе Конкурса приняли ___ чел.</w:t>
      </w: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Таким образом, общее количество участников Всероссийского Конкурса «Учитель года России» составило _____ чел.</w:t>
      </w:r>
    </w:p>
    <w:p w:rsidR="008554CE" w:rsidRPr="001F6A31" w:rsidRDefault="008554CE" w:rsidP="008554CE">
      <w:pPr>
        <w:jc w:val="center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hd w:val="clear" w:color="auto" w:fill="FFFFFF"/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Руководитель (указать должность)</w:t>
      </w:r>
    </w:p>
    <w:p w:rsidR="008554CE" w:rsidRPr="001F6A31" w:rsidRDefault="008554CE" w:rsidP="008554CE">
      <w:pPr>
        <w:shd w:val="clear" w:color="auto" w:fill="FFFFFF"/>
        <w:tabs>
          <w:tab w:val="left" w:pos="7027"/>
        </w:tabs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(фамилия, имя, отчество)</w:t>
      </w:r>
      <w:r w:rsidRPr="001F6A31">
        <w:rPr>
          <w:rFonts w:ascii="PT Astra Serif" w:hAnsi="PT Astra Serif"/>
          <w:sz w:val="26"/>
          <w:szCs w:val="26"/>
        </w:rPr>
        <w:tab/>
        <w:t>_____________  (подпись)</w:t>
      </w:r>
    </w:p>
    <w:p w:rsidR="008554CE" w:rsidRPr="001F6A31" w:rsidRDefault="008554CE" w:rsidP="008554CE">
      <w:pPr>
        <w:shd w:val="clear" w:color="auto" w:fill="FFFFFF"/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М. П.</w:t>
      </w:r>
    </w:p>
    <w:p w:rsidR="008554CE" w:rsidRPr="001F6A31" w:rsidRDefault="008554CE" w:rsidP="008554CE">
      <w:pPr>
        <w:shd w:val="clear" w:color="auto" w:fill="FFFFFF"/>
        <w:autoSpaceDE w:val="0"/>
        <w:autoSpaceDN w:val="0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7 </w:t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8554CE" w:rsidRPr="001F6A31" w:rsidRDefault="008554CE" w:rsidP="008554CE">
      <w:pPr>
        <w:jc w:val="right"/>
        <w:rPr>
          <w:rFonts w:ascii="PT Astra Serif" w:eastAsiaTheme="minorHAnsi" w:hAnsi="PT Astra Serif"/>
          <w:b/>
          <w:sz w:val="26"/>
          <w:szCs w:val="26"/>
          <w:lang w:eastAsia="en-US"/>
        </w:rPr>
      </w:pPr>
    </w:p>
    <w:p w:rsidR="008554CE" w:rsidRPr="001F6A31" w:rsidRDefault="008554CE" w:rsidP="008554CE">
      <w:pPr>
        <w:jc w:val="right"/>
        <w:rPr>
          <w:rFonts w:ascii="PT Astra Serif" w:eastAsiaTheme="minorHAnsi" w:hAnsi="PT Astra Serif"/>
          <w:b/>
          <w:sz w:val="26"/>
          <w:szCs w:val="26"/>
          <w:lang w:eastAsia="en-US"/>
        </w:rPr>
      </w:pPr>
    </w:p>
    <w:p w:rsidR="008554CE" w:rsidRPr="001F6A31" w:rsidRDefault="008554CE" w:rsidP="008554CE">
      <w:pPr>
        <w:jc w:val="center"/>
        <w:rPr>
          <w:rFonts w:ascii="PT Astra Serif" w:eastAsiaTheme="minorHAnsi" w:hAnsi="PT Astra Serif"/>
          <w:b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b/>
          <w:sz w:val="26"/>
          <w:szCs w:val="26"/>
          <w:lang w:eastAsia="en-US"/>
        </w:rPr>
        <w:t xml:space="preserve">ЗАЯВКА </w:t>
      </w:r>
    </w:p>
    <w:p w:rsidR="008554CE" w:rsidRPr="001F6A31" w:rsidRDefault="008554CE" w:rsidP="008554CE">
      <w:pPr>
        <w:jc w:val="center"/>
        <w:rPr>
          <w:rFonts w:ascii="PT Astra Serif" w:eastAsiaTheme="minorHAnsi" w:hAnsi="PT Astra Serif"/>
          <w:b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b/>
          <w:sz w:val="26"/>
          <w:szCs w:val="26"/>
          <w:lang w:eastAsia="en-US"/>
        </w:rPr>
        <w:t xml:space="preserve">на урок участника школьного (муниципального, регионального) этапа </w:t>
      </w:r>
    </w:p>
    <w:p w:rsidR="008554CE" w:rsidRPr="001F6A31" w:rsidRDefault="008554CE" w:rsidP="008554CE">
      <w:pPr>
        <w:pStyle w:val="14"/>
        <w:ind w:left="774" w:firstLine="153"/>
        <w:jc w:val="center"/>
        <w:rPr>
          <w:rFonts w:ascii="PT Astra Serif" w:eastAsiaTheme="minorHAnsi" w:hAnsi="PT Astra Serif"/>
          <w:b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b/>
          <w:sz w:val="26"/>
          <w:szCs w:val="26"/>
          <w:lang w:eastAsia="en-US"/>
        </w:rPr>
        <w:t>Всероссийского конкурса «Учитель года России»</w:t>
      </w:r>
    </w:p>
    <w:p w:rsidR="008554CE" w:rsidRPr="001F6A31" w:rsidRDefault="008554CE" w:rsidP="008554CE">
      <w:pPr>
        <w:pStyle w:val="14"/>
        <w:ind w:left="774" w:firstLine="153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</w:p>
    <w:p w:rsidR="008554CE" w:rsidRPr="001F6A31" w:rsidRDefault="008554CE" w:rsidP="008554CE">
      <w:pPr>
        <w:pStyle w:val="14"/>
        <w:ind w:left="774" w:firstLine="153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</w:p>
    <w:p w:rsidR="008554CE" w:rsidRPr="001F6A31" w:rsidRDefault="008554CE" w:rsidP="008554CE">
      <w:pPr>
        <w:pStyle w:val="14"/>
        <w:spacing w:line="360" w:lineRule="auto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>Фамилия, имя, отчество конкурсанта ___________________________________________</w:t>
      </w:r>
    </w:p>
    <w:p w:rsidR="008554CE" w:rsidRPr="001F6A31" w:rsidRDefault="008554CE" w:rsidP="008554CE">
      <w:pPr>
        <w:pStyle w:val="14"/>
        <w:spacing w:line="360" w:lineRule="auto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>Образовательное учреждение__________________________________________________</w:t>
      </w:r>
    </w:p>
    <w:p w:rsidR="008554CE" w:rsidRPr="001F6A31" w:rsidRDefault="008554CE" w:rsidP="008554CE">
      <w:pPr>
        <w:pStyle w:val="14"/>
        <w:spacing w:line="360" w:lineRule="auto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>Название предмета, класс _____________________________________________________</w:t>
      </w:r>
    </w:p>
    <w:p w:rsidR="008554CE" w:rsidRPr="001F6A31" w:rsidRDefault="008554CE" w:rsidP="008554CE">
      <w:pPr>
        <w:pStyle w:val="14"/>
        <w:spacing w:line="360" w:lineRule="auto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>Тема занятия _______________________________________________________________</w:t>
      </w:r>
    </w:p>
    <w:p w:rsidR="008554CE" w:rsidRPr="001F6A31" w:rsidRDefault="008554CE" w:rsidP="008554CE">
      <w:pPr>
        <w:pStyle w:val="14"/>
        <w:spacing w:line="360" w:lineRule="auto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>Заявка на оборудование_______________________________________________________</w:t>
      </w:r>
    </w:p>
    <w:p w:rsidR="008554CE" w:rsidRPr="001F6A31" w:rsidRDefault="008554CE" w:rsidP="008554CE">
      <w:pPr>
        <w:pStyle w:val="14"/>
        <w:spacing w:line="360" w:lineRule="auto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ab/>
      </w: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ab/>
      </w: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ab/>
      </w: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ab/>
      </w: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ab/>
      </w:r>
      <w:r w:rsidRPr="001F6A31">
        <w:rPr>
          <w:rFonts w:ascii="PT Astra Serif" w:eastAsiaTheme="minorHAnsi" w:hAnsi="PT Astra Serif"/>
          <w:sz w:val="26"/>
          <w:szCs w:val="26"/>
          <w:lang w:eastAsia="en-US"/>
        </w:rPr>
        <w:tab/>
      </w:r>
    </w:p>
    <w:p w:rsidR="008554CE" w:rsidRPr="001F6A31" w:rsidRDefault="008554CE" w:rsidP="008554CE">
      <w:pPr>
        <w:pStyle w:val="14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</w:p>
    <w:p w:rsidR="008554CE" w:rsidRPr="001F6A31" w:rsidRDefault="008554CE" w:rsidP="008554CE">
      <w:pPr>
        <w:pStyle w:val="14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8554CE" w:rsidRDefault="008554C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br w:type="page"/>
      </w:r>
    </w:p>
    <w:p w:rsidR="004E3F97" w:rsidRPr="001F6A31" w:rsidRDefault="004E3F97" w:rsidP="004E3F97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>
        <w:rPr>
          <w:rFonts w:ascii="PT Astra Serif" w:hAnsi="PT Astra Serif"/>
          <w:sz w:val="26"/>
          <w:szCs w:val="26"/>
        </w:rPr>
        <w:t>8</w:t>
      </w:r>
    </w:p>
    <w:p w:rsidR="004E3F97" w:rsidRPr="001F6A31" w:rsidRDefault="004E3F97" w:rsidP="004E3F97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4536"/>
        <w:jc w:val="both"/>
        <w:rPr>
          <w:rFonts w:ascii="PT Astra Serif" w:hAnsi="PT Astra Serif"/>
          <w:sz w:val="24"/>
          <w:szCs w:val="24"/>
        </w:rPr>
      </w:pP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left="4536"/>
        <w:jc w:val="both"/>
        <w:rPr>
          <w:rFonts w:ascii="PT Astra Serif" w:hAnsi="PT Astra Serif"/>
          <w:i/>
        </w:rPr>
      </w:pPr>
      <w:r w:rsidRPr="006E10A7">
        <w:rPr>
          <w:rFonts w:ascii="PT Astra Serif" w:hAnsi="PT Astra Serif"/>
          <w:sz w:val="24"/>
          <w:szCs w:val="24"/>
        </w:rPr>
        <w:t xml:space="preserve">В государственно-общественный совет по развитию образования в областных государственных образовательных организациях для участия в региональном </w:t>
      </w:r>
      <w:r w:rsidR="006E10A7" w:rsidRPr="006E10A7">
        <w:rPr>
          <w:rFonts w:ascii="PT Astra Serif" w:hAnsi="PT Astra Serif"/>
          <w:bCs/>
          <w:sz w:val="24"/>
          <w:szCs w:val="24"/>
        </w:rPr>
        <w:t xml:space="preserve">этапе Всероссийского конкурса </w:t>
      </w:r>
      <w:r w:rsidRPr="006E10A7">
        <w:rPr>
          <w:rFonts w:ascii="PT Astra Serif" w:hAnsi="PT Astra Serif"/>
          <w:sz w:val="24"/>
          <w:szCs w:val="26"/>
        </w:rPr>
        <w:t>«</w:t>
      </w:r>
      <w:r w:rsidR="006E10A7" w:rsidRPr="006E10A7">
        <w:rPr>
          <w:rFonts w:ascii="PT Astra Serif" w:hAnsi="PT Astra Serif"/>
          <w:sz w:val="24"/>
          <w:szCs w:val="26"/>
        </w:rPr>
        <w:t>Учитель</w:t>
      </w:r>
      <w:r w:rsidRPr="006E10A7">
        <w:rPr>
          <w:rFonts w:ascii="PT Astra Serif" w:hAnsi="PT Astra Serif"/>
          <w:sz w:val="24"/>
          <w:szCs w:val="26"/>
        </w:rPr>
        <w:t xml:space="preserve"> года</w:t>
      </w:r>
      <w:r w:rsidR="006E10A7" w:rsidRPr="006E10A7">
        <w:rPr>
          <w:rFonts w:ascii="PT Astra Serif" w:hAnsi="PT Astra Serif"/>
          <w:sz w:val="24"/>
          <w:szCs w:val="26"/>
        </w:rPr>
        <w:t xml:space="preserve"> России</w:t>
      </w:r>
      <w:r w:rsidRPr="006E10A7">
        <w:rPr>
          <w:rFonts w:ascii="PT Astra Serif" w:hAnsi="PT Astra Serif"/>
          <w:sz w:val="24"/>
          <w:szCs w:val="26"/>
        </w:rPr>
        <w:t>»</w:t>
      </w:r>
      <w:r w:rsidRPr="006E10A7">
        <w:rPr>
          <w:rFonts w:ascii="PT Astra Serif" w:hAnsi="PT Astra Serif"/>
          <w:sz w:val="24"/>
          <w:szCs w:val="24"/>
        </w:rPr>
        <w:t>в 202</w:t>
      </w:r>
      <w:r w:rsidR="006E10A7" w:rsidRPr="006E10A7">
        <w:rPr>
          <w:rFonts w:ascii="PT Astra Serif" w:hAnsi="PT Astra Serif"/>
          <w:sz w:val="24"/>
          <w:szCs w:val="24"/>
        </w:rPr>
        <w:t>1</w:t>
      </w:r>
      <w:r w:rsidRPr="006E10A7">
        <w:rPr>
          <w:rFonts w:ascii="PT Astra Serif" w:hAnsi="PT Astra Serif"/>
          <w:sz w:val="24"/>
          <w:szCs w:val="24"/>
        </w:rPr>
        <w:t xml:space="preserve"> году </w:t>
      </w:r>
    </w:p>
    <w:p w:rsidR="004E3F97" w:rsidRPr="006E10A7" w:rsidRDefault="004E3F97" w:rsidP="004E3F97">
      <w:pPr>
        <w:jc w:val="right"/>
        <w:rPr>
          <w:rFonts w:ascii="PT Astra Serif" w:hAnsi="PT Astra Serif"/>
        </w:rPr>
      </w:pPr>
    </w:p>
    <w:p w:rsidR="004E3F97" w:rsidRPr="006E10A7" w:rsidRDefault="004E3F97" w:rsidP="004E3F97">
      <w:pPr>
        <w:jc w:val="right"/>
        <w:rPr>
          <w:rFonts w:ascii="PT Astra Serif" w:hAnsi="PT Astra Serif"/>
        </w:rPr>
      </w:pP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b/>
          <w:bCs/>
          <w:sz w:val="24"/>
          <w:szCs w:val="24"/>
        </w:rPr>
      </w:pPr>
      <w:r w:rsidRPr="006E10A7">
        <w:rPr>
          <w:rFonts w:ascii="PT Astra Serif" w:hAnsi="PT Astra Serif"/>
          <w:b/>
          <w:bCs/>
          <w:sz w:val="24"/>
          <w:szCs w:val="24"/>
        </w:rPr>
        <w:t>Представление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6E10A7">
        <w:rPr>
          <w:rFonts w:ascii="PT Astra Serif" w:hAnsi="PT Astra Serif"/>
        </w:rPr>
        <w:t>_____________________________________________________________________________________________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i/>
          <w:iCs/>
        </w:rPr>
      </w:pPr>
      <w:r w:rsidRPr="006E10A7">
        <w:rPr>
          <w:rFonts w:ascii="PT Astra Serif" w:hAnsi="PT Astra Serif"/>
          <w:i/>
          <w:iCs/>
        </w:rPr>
        <w:t>(наименование организации, выдвигающей участника)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lang w:eastAsia="uk-UA"/>
        </w:rPr>
      </w:pP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6E10A7">
        <w:rPr>
          <w:rFonts w:ascii="PT Astra Serif" w:hAnsi="PT Astra Serif"/>
          <w:sz w:val="24"/>
          <w:szCs w:val="24"/>
        </w:rPr>
        <w:t>выдвигает</w:t>
      </w:r>
      <w:r w:rsidRPr="006E10A7">
        <w:rPr>
          <w:rFonts w:ascii="PT Astra Serif" w:hAnsi="PT Astra Serif"/>
        </w:rPr>
        <w:t>__________________________________________________________________________________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i/>
          <w:iCs/>
        </w:rPr>
      </w:pPr>
      <w:r w:rsidRPr="006E10A7">
        <w:rPr>
          <w:rFonts w:ascii="PT Astra Serif" w:hAnsi="PT Astra Serif"/>
          <w:i/>
          <w:iCs/>
        </w:rPr>
        <w:t>(фамилия, имя, отчество участника)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6E10A7">
        <w:rPr>
          <w:rFonts w:ascii="PT Astra Serif" w:hAnsi="PT Astra Serif"/>
        </w:rPr>
        <w:t>_____________________________________________________________________________________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lang w:eastAsia="uk-UA"/>
        </w:rPr>
      </w:pPr>
      <w:r w:rsidRPr="006E10A7">
        <w:rPr>
          <w:rFonts w:ascii="PT Astra Serif" w:hAnsi="PT Astra Serif"/>
          <w:i/>
          <w:iCs/>
        </w:rPr>
        <w:t>(занимаемая должность, наименование по трудовой книжке)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4E3F97" w:rsidRPr="006E10A7" w:rsidRDefault="004E3F97" w:rsidP="004E3F9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6E10A7">
        <w:rPr>
          <w:rFonts w:ascii="PT Astra Serif" w:hAnsi="PT Astra Serif"/>
        </w:rPr>
        <w:t>_____________________________________________________________________________________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lang w:eastAsia="uk-UA"/>
        </w:rPr>
      </w:pPr>
      <w:r w:rsidRPr="006E10A7">
        <w:rPr>
          <w:rFonts w:ascii="PT Astra Serif" w:hAnsi="PT Astra Serif"/>
          <w:i/>
          <w:iCs/>
        </w:rPr>
        <w:t>(место работы, наименование – по уставу образовательной организации)</w:t>
      </w: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sz w:val="24"/>
          <w:szCs w:val="24"/>
        </w:rPr>
      </w:pP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t xml:space="preserve">для участия в </w:t>
      </w:r>
      <w:r w:rsidR="006E10A7" w:rsidRPr="006E10A7">
        <w:rPr>
          <w:rFonts w:ascii="PT Astra Serif" w:hAnsi="PT Astra Serif"/>
          <w:sz w:val="24"/>
          <w:szCs w:val="24"/>
        </w:rPr>
        <w:t xml:space="preserve">региональном </w:t>
      </w:r>
      <w:r w:rsidR="006E10A7" w:rsidRPr="006E10A7">
        <w:rPr>
          <w:rFonts w:ascii="PT Astra Serif" w:hAnsi="PT Astra Serif"/>
          <w:bCs/>
          <w:sz w:val="24"/>
          <w:szCs w:val="24"/>
        </w:rPr>
        <w:t xml:space="preserve">этапе Всероссийского конкурса </w:t>
      </w:r>
      <w:r w:rsidR="006E10A7" w:rsidRPr="006E10A7">
        <w:rPr>
          <w:rFonts w:ascii="PT Astra Serif" w:hAnsi="PT Astra Serif"/>
          <w:sz w:val="24"/>
          <w:szCs w:val="26"/>
        </w:rPr>
        <w:t>«Учитель года России»</w:t>
      </w:r>
      <w:r w:rsidR="006E10A7" w:rsidRPr="006E10A7">
        <w:rPr>
          <w:rFonts w:ascii="PT Astra Serif" w:hAnsi="PT Astra Serif"/>
          <w:sz w:val="24"/>
          <w:szCs w:val="24"/>
        </w:rPr>
        <w:t>в 2021 году</w:t>
      </w: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PT Astra Serif" w:hAnsi="PT Astra Serif"/>
          <w:b/>
          <w:i/>
        </w:rPr>
      </w:pP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  <w:b/>
        </w:rPr>
      </w:pP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PT Astra Serif" w:hAnsi="PT Astra Serif"/>
          <w:sz w:val="24"/>
          <w:szCs w:val="24"/>
        </w:rPr>
      </w:pP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PT Astra Serif" w:hAnsi="PT Astra Serif"/>
          <w:sz w:val="24"/>
          <w:szCs w:val="24"/>
        </w:rPr>
      </w:pP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</w:rPr>
      </w:pPr>
      <w:r w:rsidRPr="006E10A7">
        <w:rPr>
          <w:rFonts w:ascii="PT Astra Serif" w:hAnsi="PT Astra Serif"/>
          <w:sz w:val="24"/>
          <w:szCs w:val="24"/>
        </w:rPr>
        <w:t>Руководитель ОО</w:t>
      </w:r>
    </w:p>
    <w:p w:rsidR="004E3F97" w:rsidRPr="006E10A7" w:rsidRDefault="004E3F97" w:rsidP="004E3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</w:rPr>
      </w:pPr>
      <w:r w:rsidRPr="006E10A7">
        <w:rPr>
          <w:rFonts w:ascii="PT Astra Serif" w:hAnsi="PT Astra Serif"/>
        </w:rPr>
        <w:t>____________________/________________________________________________________________________/</w:t>
      </w:r>
    </w:p>
    <w:p w:rsidR="004E3F97" w:rsidRPr="006E10A7" w:rsidRDefault="004E3F97" w:rsidP="004E3F9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i/>
          <w:sz w:val="18"/>
          <w:szCs w:val="18"/>
        </w:rPr>
      </w:pPr>
      <w:r w:rsidRPr="006E10A7">
        <w:rPr>
          <w:rFonts w:ascii="PT Astra Serif" w:hAnsi="PT Astra Serif"/>
          <w:i/>
          <w:sz w:val="18"/>
          <w:szCs w:val="18"/>
        </w:rPr>
        <w:t>(подпись с расшифровкой фамилии, имени, отчества руководителя ОО)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6E10A7">
        <w:rPr>
          <w:rFonts w:ascii="PT Astra Serif" w:hAnsi="PT Astra Serif"/>
        </w:rPr>
        <w:t>«____»___________________20__ г.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  <w:r w:rsidRPr="006E10A7">
        <w:rPr>
          <w:rFonts w:ascii="PT Astra Serif" w:hAnsi="PT Astra Serif"/>
          <w:sz w:val="18"/>
          <w:szCs w:val="18"/>
        </w:rPr>
        <w:t>М.П.</w:t>
      </w:r>
    </w:p>
    <w:p w:rsidR="004E3F97" w:rsidRPr="006E10A7" w:rsidRDefault="004E3F97" w:rsidP="004E3F97">
      <w:pPr>
        <w:widowControl w:val="0"/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  <w:p w:rsidR="004E3F97" w:rsidRPr="006E10A7" w:rsidRDefault="004E3F97" w:rsidP="004E3F97">
      <w:pPr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br w:type="page"/>
      </w:r>
    </w:p>
    <w:p w:rsidR="00DD562E" w:rsidRPr="001F6A31" w:rsidRDefault="00DD562E" w:rsidP="00DD562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 w:rsidR="006E10A7">
        <w:rPr>
          <w:rFonts w:ascii="PT Astra Serif" w:hAnsi="PT Astra Serif"/>
          <w:sz w:val="26"/>
          <w:szCs w:val="26"/>
        </w:rPr>
        <w:t>9</w:t>
      </w:r>
    </w:p>
    <w:p w:rsidR="00DD562E" w:rsidRPr="001F6A31" w:rsidRDefault="00DD562E" w:rsidP="00DD562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DD562E" w:rsidRPr="006E10A7" w:rsidRDefault="00DD562E" w:rsidP="00DD562E">
      <w:pPr>
        <w:tabs>
          <w:tab w:val="left" w:pos="426"/>
          <w:tab w:val="left" w:pos="993"/>
        </w:tabs>
        <w:jc w:val="right"/>
        <w:rPr>
          <w:rFonts w:ascii="PT Astra Serif" w:hAnsi="PT Astra Serif"/>
          <w:sz w:val="24"/>
          <w:szCs w:val="24"/>
        </w:rPr>
      </w:pPr>
    </w:p>
    <w:p w:rsidR="00DD562E" w:rsidRPr="006E10A7" w:rsidRDefault="00DD562E" w:rsidP="00DD562E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8851"/>
        </w:tabs>
        <w:ind w:left="4536"/>
        <w:jc w:val="both"/>
        <w:rPr>
          <w:rFonts w:ascii="PT Astra Serif" w:hAnsi="PT Astra Serif"/>
          <w:i/>
        </w:rPr>
      </w:pPr>
      <w:r w:rsidRPr="006E10A7">
        <w:rPr>
          <w:rFonts w:ascii="PT Astra Serif" w:hAnsi="PT Astra Serif"/>
          <w:sz w:val="24"/>
          <w:szCs w:val="24"/>
        </w:rPr>
        <w:t xml:space="preserve">В государственно-общественный совет по развитию образования в областных государственных образовательных организациях для участия в региональном этапе Всероссийского </w:t>
      </w:r>
      <w:r w:rsidRPr="006E10A7">
        <w:rPr>
          <w:rFonts w:ascii="PT Astra Serif" w:hAnsi="PT Astra Serif"/>
          <w:bCs/>
          <w:sz w:val="24"/>
          <w:szCs w:val="24"/>
        </w:rPr>
        <w:t>конкурса</w:t>
      </w:r>
      <w:r w:rsidRPr="006E10A7">
        <w:rPr>
          <w:rFonts w:ascii="PT Astra Serif" w:hAnsi="PT Astra Serif"/>
          <w:sz w:val="24"/>
          <w:szCs w:val="26"/>
        </w:rPr>
        <w:t>«Учитель года России»</w:t>
      </w:r>
      <w:r w:rsidRPr="006E10A7">
        <w:rPr>
          <w:rFonts w:ascii="PT Astra Serif" w:hAnsi="PT Astra Serif"/>
          <w:sz w:val="24"/>
          <w:szCs w:val="24"/>
        </w:rPr>
        <w:t xml:space="preserve">в 2021 году </w:t>
      </w:r>
    </w:p>
    <w:p w:rsidR="00DD562E" w:rsidRPr="006E10A7" w:rsidRDefault="00DD562E" w:rsidP="00DD562E">
      <w:pPr>
        <w:tabs>
          <w:tab w:val="left" w:pos="8295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center"/>
        <w:rPr>
          <w:rFonts w:ascii="PT Astra Serif" w:hAnsi="PT Astra Serif"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center"/>
        <w:rPr>
          <w:rFonts w:ascii="PT Astra Serif" w:hAnsi="PT Astra Serif"/>
          <w:b/>
          <w:sz w:val="24"/>
          <w:szCs w:val="24"/>
        </w:rPr>
      </w:pPr>
      <w:r w:rsidRPr="006E10A7">
        <w:rPr>
          <w:rFonts w:ascii="PT Astra Serif" w:hAnsi="PT Astra Serif"/>
          <w:b/>
          <w:sz w:val="24"/>
          <w:szCs w:val="24"/>
        </w:rPr>
        <w:t>Заявка</w:t>
      </w:r>
    </w:p>
    <w:p w:rsidR="00DD562E" w:rsidRPr="006E10A7" w:rsidRDefault="00DD562E" w:rsidP="00DD562E">
      <w:pPr>
        <w:jc w:val="center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t xml:space="preserve">на рассмотрение кандидатуры для участия в региональном этапе </w:t>
      </w:r>
    </w:p>
    <w:p w:rsidR="00DD562E" w:rsidRPr="006E10A7" w:rsidRDefault="00DD562E" w:rsidP="00DD562E">
      <w:pPr>
        <w:jc w:val="center"/>
        <w:rPr>
          <w:rFonts w:ascii="PT Astra Serif" w:hAnsi="PT Astra Serif"/>
          <w:bCs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t xml:space="preserve">Всероссийского </w:t>
      </w:r>
      <w:r w:rsidRPr="006E10A7">
        <w:rPr>
          <w:rFonts w:ascii="PT Astra Serif" w:hAnsi="PT Astra Serif"/>
          <w:bCs/>
          <w:sz w:val="24"/>
          <w:szCs w:val="24"/>
        </w:rPr>
        <w:t>конкурса</w:t>
      </w:r>
      <w:r w:rsidRPr="006E10A7">
        <w:rPr>
          <w:rFonts w:ascii="PT Astra Serif" w:hAnsi="PT Astra Serif"/>
          <w:sz w:val="24"/>
          <w:szCs w:val="26"/>
        </w:rPr>
        <w:t>«Учитель года России»</w:t>
      </w:r>
      <w:r w:rsidRPr="006E10A7">
        <w:rPr>
          <w:rFonts w:ascii="PT Astra Serif" w:hAnsi="PT Astra Serif"/>
          <w:sz w:val="24"/>
          <w:szCs w:val="24"/>
        </w:rPr>
        <w:t>в 2021 году</w:t>
      </w:r>
    </w:p>
    <w:p w:rsidR="00DD562E" w:rsidRPr="006E10A7" w:rsidRDefault="00DD562E" w:rsidP="00DD562E">
      <w:pPr>
        <w:jc w:val="center"/>
        <w:rPr>
          <w:rFonts w:ascii="PT Astra Serif" w:hAnsi="PT Astra Serif"/>
          <w:bCs/>
          <w:sz w:val="24"/>
          <w:szCs w:val="24"/>
        </w:rPr>
      </w:pPr>
    </w:p>
    <w:p w:rsidR="00DD562E" w:rsidRPr="006E10A7" w:rsidRDefault="00DD562E" w:rsidP="00DD562E">
      <w:pPr>
        <w:jc w:val="center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 xml:space="preserve">Полное наименование образовательной организации: </w:t>
      </w:r>
    </w:p>
    <w:p w:rsidR="00DD562E" w:rsidRPr="006E10A7" w:rsidRDefault="00DD562E" w:rsidP="00DD562E">
      <w:pPr>
        <w:shd w:val="clear" w:color="auto" w:fill="FFFFFF"/>
        <w:spacing w:before="100" w:beforeAutospacing="1" w:after="100" w:afterAutospacing="1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ФИО руководителя: __________________________________________________________</w:t>
      </w:r>
    </w:p>
    <w:p w:rsidR="00DD562E" w:rsidRPr="006E10A7" w:rsidRDefault="00DD562E" w:rsidP="00DD562E">
      <w:pPr>
        <w:shd w:val="clear" w:color="auto" w:fill="FFFFFF"/>
        <w:spacing w:before="100" w:beforeAutospacing="1" w:after="100" w:afterAutospacing="1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Телефон/факс: _______________________________________________________________</w:t>
      </w:r>
    </w:p>
    <w:p w:rsidR="00DD562E" w:rsidRPr="006E10A7" w:rsidRDefault="00DD562E" w:rsidP="00DD562E">
      <w:pPr>
        <w:shd w:val="clear" w:color="auto" w:fill="FFFFFF"/>
        <w:spacing w:before="100" w:beforeAutospacing="1" w:after="100" w:afterAutospacing="1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Электронная почта:</w:t>
      </w:r>
      <w:r w:rsidRPr="006E10A7">
        <w:rPr>
          <w:rFonts w:ascii="PT Astra Serif" w:hAnsi="PT Astra Serif"/>
          <w:sz w:val="24"/>
          <w:szCs w:val="24"/>
        </w:rPr>
        <w:t xml:space="preserve"> ___________________________________________________________</w:t>
      </w:r>
    </w:p>
    <w:p w:rsidR="00DD562E" w:rsidRPr="006E10A7" w:rsidRDefault="00DD562E" w:rsidP="00DD562E">
      <w:pPr>
        <w:shd w:val="clear" w:color="auto" w:fill="FFFFFF"/>
        <w:spacing w:before="100" w:beforeAutospacing="1" w:after="100" w:afterAutospacing="1"/>
        <w:rPr>
          <w:rFonts w:ascii="PT Astra Serif" w:hAnsi="PT Astra Serif"/>
          <w:bCs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ФИО участника ______________________________________________________________</w:t>
      </w:r>
    </w:p>
    <w:p w:rsidR="00DD562E" w:rsidRPr="006E10A7" w:rsidRDefault="00DD562E" w:rsidP="00DD562E">
      <w:pPr>
        <w:shd w:val="clear" w:color="auto" w:fill="FFFFFF"/>
        <w:spacing w:before="100" w:beforeAutospacing="1" w:after="100" w:afterAutospacing="1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Телефон/факс: _______________________________________________________________</w:t>
      </w:r>
    </w:p>
    <w:p w:rsidR="00DD562E" w:rsidRPr="006E10A7" w:rsidRDefault="00DD562E" w:rsidP="00DD562E">
      <w:pPr>
        <w:shd w:val="clear" w:color="auto" w:fill="FFFFFF"/>
        <w:spacing w:before="100" w:beforeAutospacing="1" w:after="100" w:afterAutospacing="1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Электронная почта: ___________________________________________________________</w:t>
      </w:r>
    </w:p>
    <w:p w:rsidR="00DD562E" w:rsidRPr="006E10A7" w:rsidRDefault="00DD562E" w:rsidP="00DD562E">
      <w:pPr>
        <w:jc w:val="both"/>
        <w:rPr>
          <w:rFonts w:ascii="PT Astra Serif" w:hAnsi="PT Astra Serif"/>
          <w:bCs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Общая информация о деятельности учителя</w:t>
      </w:r>
    </w:p>
    <w:p w:rsidR="00DD562E" w:rsidRPr="006E10A7" w:rsidRDefault="00DD562E" w:rsidP="00DD562E">
      <w:pPr>
        <w:jc w:val="both"/>
        <w:rPr>
          <w:rFonts w:ascii="PT Astra Serif" w:hAnsi="PT Astra Serif"/>
          <w:bCs/>
          <w:sz w:val="24"/>
          <w:szCs w:val="24"/>
        </w:rPr>
      </w:pPr>
      <w:r w:rsidRPr="006E10A7">
        <w:rPr>
          <w:rFonts w:ascii="PT Astra Serif" w:hAnsi="PT Astra Serif"/>
          <w:bCs/>
          <w:sz w:val="24"/>
          <w:szCs w:val="24"/>
        </w:rPr>
        <w:t>(</w:t>
      </w:r>
      <w:r w:rsidRPr="006E10A7">
        <w:rPr>
          <w:rFonts w:ascii="PT Astra Serif" w:hAnsi="PT Astra Serif"/>
          <w:i/>
          <w:szCs w:val="24"/>
        </w:rPr>
        <w:t>не более 2000 знаков, включая пробелы)</w:t>
      </w:r>
    </w:p>
    <w:p w:rsidR="00DD562E" w:rsidRPr="006E10A7" w:rsidRDefault="00DD562E" w:rsidP="00DD562E">
      <w:pPr>
        <w:shd w:val="clear" w:color="auto" w:fill="FFFFFF"/>
        <w:jc w:val="both"/>
        <w:rPr>
          <w:rFonts w:ascii="PT Astra Serif" w:hAnsi="PT Astra Serif"/>
          <w:bCs/>
          <w:i/>
          <w:szCs w:val="24"/>
        </w:rPr>
      </w:pPr>
    </w:p>
    <w:p w:rsidR="00DD562E" w:rsidRPr="006E10A7" w:rsidRDefault="00DD562E" w:rsidP="00DD562E">
      <w:pPr>
        <w:shd w:val="clear" w:color="auto" w:fill="FFFFFF"/>
        <w:jc w:val="both"/>
        <w:rPr>
          <w:rFonts w:ascii="PT Astra Serif" w:hAnsi="PT Astra Serif"/>
          <w:i/>
          <w:sz w:val="16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t>Дата заполнения            _______________________</w:t>
      </w: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t>Подпись руководителя ______________________________</w:t>
      </w:r>
    </w:p>
    <w:p w:rsidR="00DD562E" w:rsidRPr="006E10A7" w:rsidRDefault="00DD562E" w:rsidP="00DD562E">
      <w:pPr>
        <w:tabs>
          <w:tab w:val="left" w:pos="8295"/>
        </w:tabs>
        <w:jc w:val="both"/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t xml:space="preserve">                                          (ФИО расшифровать)</w:t>
      </w:r>
    </w:p>
    <w:p w:rsidR="00DD562E" w:rsidRPr="006E10A7" w:rsidRDefault="00DD562E" w:rsidP="00DD562E">
      <w:pPr>
        <w:rPr>
          <w:rFonts w:ascii="PT Astra Serif" w:hAnsi="PT Astra Serif"/>
          <w:sz w:val="24"/>
          <w:szCs w:val="24"/>
        </w:rPr>
      </w:pPr>
      <w:r w:rsidRPr="006E10A7">
        <w:rPr>
          <w:rFonts w:ascii="PT Astra Serif" w:hAnsi="PT Astra Serif"/>
          <w:sz w:val="24"/>
          <w:szCs w:val="24"/>
        </w:rPr>
        <w:t>М.П.</w:t>
      </w:r>
    </w:p>
    <w:p w:rsidR="00DD562E" w:rsidRPr="006E10A7" w:rsidRDefault="00DD562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DD562E" w:rsidRPr="006E10A7" w:rsidRDefault="00DD562E" w:rsidP="008554CE">
      <w:pPr>
        <w:spacing w:line="240" w:lineRule="exact"/>
        <w:jc w:val="both"/>
        <w:rPr>
          <w:rFonts w:ascii="PT Astra Serif" w:hAnsi="PT Astra Serif"/>
          <w:sz w:val="26"/>
          <w:szCs w:val="26"/>
        </w:rPr>
      </w:pPr>
    </w:p>
    <w:p w:rsidR="00DD562E" w:rsidRPr="006E10A7" w:rsidRDefault="00DD562E">
      <w:pPr>
        <w:spacing w:after="200" w:line="276" w:lineRule="auto"/>
        <w:rPr>
          <w:rFonts w:ascii="PT Astra Serif" w:hAnsi="PT Astra Serif"/>
          <w:sz w:val="26"/>
          <w:szCs w:val="26"/>
        </w:rPr>
      </w:pPr>
      <w:r w:rsidRPr="006E10A7">
        <w:rPr>
          <w:rFonts w:ascii="PT Astra Serif" w:hAnsi="PT Astra Serif"/>
          <w:sz w:val="26"/>
          <w:szCs w:val="26"/>
        </w:rPr>
        <w:br w:type="page"/>
      </w:r>
    </w:p>
    <w:p w:rsidR="006E10A7" w:rsidRPr="001F6A31" w:rsidRDefault="006E10A7" w:rsidP="006E10A7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>
        <w:rPr>
          <w:rFonts w:ascii="PT Astra Serif" w:hAnsi="PT Astra Serif"/>
          <w:sz w:val="26"/>
          <w:szCs w:val="26"/>
        </w:rPr>
        <w:t>10</w:t>
      </w: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right"/>
        <w:rPr>
          <w:rFonts w:ascii="PT Astra Serif" w:hAnsi="PT Astra Serif"/>
          <w:b/>
          <w:bCs/>
          <w:sz w:val="24"/>
          <w:szCs w:val="24"/>
        </w:rPr>
      </w:pPr>
      <w:r w:rsidRPr="000410DF">
        <w:rPr>
          <w:rFonts w:ascii="PT Astra Serif" w:hAnsi="PT Astra Serif"/>
          <w:sz w:val="26"/>
          <w:szCs w:val="26"/>
        </w:rPr>
        <w:t>к Порядку</w:t>
      </w: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b/>
          <w:bCs/>
          <w:sz w:val="24"/>
          <w:szCs w:val="24"/>
        </w:rPr>
      </w:pPr>
      <w:r w:rsidRPr="000410DF">
        <w:rPr>
          <w:rFonts w:ascii="PT Astra Serif" w:hAnsi="PT Astra Serif"/>
          <w:b/>
          <w:bCs/>
          <w:sz w:val="24"/>
          <w:szCs w:val="24"/>
        </w:rPr>
        <w:t>Письмо-подтверждение</w:t>
      </w: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6E10A7" w:rsidRPr="000410DF" w:rsidRDefault="006E10A7" w:rsidP="000410D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lang w:eastAsia="uk-UA"/>
        </w:rPr>
      </w:pPr>
      <w:r w:rsidRPr="000410DF">
        <w:rPr>
          <w:rFonts w:ascii="PT Astra Serif" w:hAnsi="PT Astra Serif"/>
          <w:sz w:val="24"/>
          <w:szCs w:val="24"/>
        </w:rPr>
        <w:t>Государственно-общественный совет по развитию образования в областных государственных образовательных организациях</w:t>
      </w:r>
      <w:r w:rsidR="000410DF">
        <w:rPr>
          <w:rFonts w:ascii="PT Astra Serif" w:hAnsi="PT Astra Serif"/>
          <w:sz w:val="24"/>
          <w:szCs w:val="24"/>
        </w:rPr>
        <w:t>в</w:t>
      </w:r>
      <w:r w:rsidR="000410DF" w:rsidRPr="000410DF">
        <w:rPr>
          <w:rFonts w:ascii="PT Astra Serif" w:hAnsi="PT Astra Serif"/>
          <w:sz w:val="24"/>
          <w:szCs w:val="24"/>
        </w:rPr>
        <w:t>ыдвигает</w:t>
      </w:r>
    </w:p>
    <w:p w:rsidR="006E10A7" w:rsidRPr="000410DF" w:rsidRDefault="006E10A7" w:rsidP="000410DF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</w:rPr>
      </w:pPr>
      <w:r w:rsidRPr="000410DF">
        <w:rPr>
          <w:rFonts w:ascii="PT Astra Serif" w:hAnsi="PT Astra Serif"/>
        </w:rPr>
        <w:t>__________________</w:t>
      </w:r>
      <w:r w:rsidR="000410DF">
        <w:rPr>
          <w:rFonts w:ascii="PT Astra Serif" w:hAnsi="PT Astra Serif"/>
        </w:rPr>
        <w:t>___________</w:t>
      </w:r>
      <w:r w:rsidRPr="000410DF">
        <w:rPr>
          <w:rFonts w:ascii="PT Astra Serif" w:hAnsi="PT Astra Serif"/>
        </w:rPr>
        <w:t>_____ ____________________________________________________________</w:t>
      </w:r>
    </w:p>
    <w:p w:rsidR="006E10A7" w:rsidRPr="000410DF" w:rsidRDefault="006E10A7" w:rsidP="006E10A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i/>
          <w:iCs/>
        </w:rPr>
      </w:pPr>
      <w:r w:rsidRPr="000410DF">
        <w:rPr>
          <w:rFonts w:ascii="PT Astra Serif" w:hAnsi="PT Astra Serif"/>
          <w:i/>
          <w:iCs/>
        </w:rPr>
        <w:t>(фамилия, имя, отчество участника)</w:t>
      </w:r>
    </w:p>
    <w:p w:rsidR="006E10A7" w:rsidRPr="000410DF" w:rsidRDefault="006E10A7" w:rsidP="006E10A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6E10A7" w:rsidRPr="000410DF" w:rsidRDefault="006E10A7" w:rsidP="006E10A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0410DF">
        <w:rPr>
          <w:rFonts w:ascii="PT Astra Serif" w:hAnsi="PT Astra Serif"/>
        </w:rPr>
        <w:t>_______________________________________________________________________________________________</w:t>
      </w:r>
    </w:p>
    <w:p w:rsidR="006E10A7" w:rsidRPr="000410DF" w:rsidRDefault="006E10A7" w:rsidP="006E10A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lang w:eastAsia="uk-UA"/>
        </w:rPr>
      </w:pPr>
      <w:r w:rsidRPr="000410DF">
        <w:rPr>
          <w:rFonts w:ascii="PT Astra Serif" w:hAnsi="PT Astra Serif"/>
          <w:i/>
          <w:iCs/>
        </w:rPr>
        <w:t>(занимаемая должность, наименование по трудовой книжке)</w:t>
      </w:r>
    </w:p>
    <w:p w:rsidR="006E10A7" w:rsidRPr="000410DF" w:rsidRDefault="006E10A7" w:rsidP="006E10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6E10A7" w:rsidRPr="000410DF" w:rsidRDefault="006E10A7" w:rsidP="006E10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0410DF">
        <w:rPr>
          <w:rFonts w:ascii="PT Astra Serif" w:hAnsi="PT Astra Serif"/>
        </w:rPr>
        <w:t>_______________________________________________________________________________________________</w:t>
      </w:r>
    </w:p>
    <w:p w:rsidR="006E10A7" w:rsidRPr="000410DF" w:rsidRDefault="006E10A7" w:rsidP="006E10A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lang w:eastAsia="uk-UA"/>
        </w:rPr>
      </w:pPr>
      <w:r w:rsidRPr="000410DF">
        <w:rPr>
          <w:rFonts w:ascii="PT Astra Serif" w:hAnsi="PT Astra Serif"/>
          <w:i/>
          <w:iCs/>
        </w:rPr>
        <w:t>(место работы, наименование – по уставу образовательной организации)</w:t>
      </w: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282"/>
        <w:jc w:val="both"/>
        <w:rPr>
          <w:rFonts w:ascii="PT Astra Serif" w:hAnsi="PT Astra Serif"/>
          <w:sz w:val="24"/>
          <w:szCs w:val="24"/>
        </w:rPr>
      </w:pPr>
      <w:r w:rsidRPr="000410DF">
        <w:rPr>
          <w:rFonts w:ascii="PT Astra Serif" w:hAnsi="PT Astra Serif"/>
          <w:sz w:val="24"/>
          <w:szCs w:val="24"/>
        </w:rPr>
        <w:t xml:space="preserve">для участия в региональном </w:t>
      </w:r>
      <w:r w:rsidRPr="000410DF">
        <w:rPr>
          <w:rFonts w:ascii="PT Astra Serif" w:hAnsi="PT Astra Serif"/>
          <w:bCs/>
          <w:sz w:val="24"/>
          <w:szCs w:val="24"/>
        </w:rPr>
        <w:t xml:space="preserve">этапе Всероссийского конкурса </w:t>
      </w:r>
      <w:r w:rsidRPr="000410DF">
        <w:rPr>
          <w:rFonts w:ascii="PT Astra Serif" w:hAnsi="PT Astra Serif"/>
          <w:sz w:val="24"/>
          <w:szCs w:val="26"/>
        </w:rPr>
        <w:t>«Учитель года России»</w:t>
      </w:r>
      <w:r w:rsidRPr="000410DF">
        <w:rPr>
          <w:rFonts w:ascii="PT Astra Serif" w:hAnsi="PT Astra Serif"/>
          <w:sz w:val="24"/>
          <w:szCs w:val="24"/>
        </w:rPr>
        <w:t>в 2021 году</w:t>
      </w: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ind w:right="282"/>
        <w:jc w:val="both"/>
        <w:rPr>
          <w:rFonts w:ascii="PT Astra Serif" w:hAnsi="PT Astra Serif"/>
          <w:sz w:val="24"/>
          <w:szCs w:val="24"/>
        </w:rPr>
      </w:pPr>
      <w:r w:rsidRPr="000410DF">
        <w:rPr>
          <w:rFonts w:ascii="PT Astra Serif" w:hAnsi="PT Astra Serif"/>
          <w:sz w:val="24"/>
          <w:szCs w:val="24"/>
        </w:rPr>
        <w:tab/>
      </w: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line="360" w:lineRule="auto"/>
        <w:ind w:right="282" w:firstLine="567"/>
        <w:jc w:val="both"/>
        <w:rPr>
          <w:rFonts w:ascii="PT Astra Serif" w:eastAsia="Calibri" w:hAnsi="PT Astra Serif"/>
          <w:i/>
          <w:color w:val="FF0000"/>
          <w:szCs w:val="24"/>
          <w:lang w:eastAsia="en-US"/>
        </w:rPr>
      </w:pPr>
      <w:r w:rsidRPr="000410DF">
        <w:rPr>
          <w:rFonts w:ascii="PT Astra Serif" w:eastAsia="Calibri" w:hAnsi="PT Astra Serif"/>
          <w:sz w:val="24"/>
          <w:szCs w:val="24"/>
          <w:lang w:eastAsia="en-US"/>
        </w:rPr>
        <w:t>Настоящим письмом подтверждаем, что участник, в случае победы, в течение последующего года будет распространять опыт профессиональной деятельности в мероприятиях системы общего образования Томской области.</w:t>
      </w: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both"/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sz w:val="24"/>
          <w:szCs w:val="24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</w:rPr>
      </w:pPr>
      <w:r w:rsidRPr="000410DF">
        <w:rPr>
          <w:rFonts w:ascii="PT Astra Serif" w:hAnsi="PT Astra Serif"/>
          <w:sz w:val="24"/>
          <w:szCs w:val="24"/>
        </w:rPr>
        <w:t>Председатель ГОС</w:t>
      </w:r>
      <w:r w:rsidRPr="000410DF">
        <w:rPr>
          <w:rFonts w:ascii="PT Astra Serif" w:hAnsi="PT Astra Serif"/>
        </w:rPr>
        <w:t>______________     _________________________________________/</w:t>
      </w:r>
    </w:p>
    <w:p w:rsidR="006E10A7" w:rsidRPr="000410DF" w:rsidRDefault="006E10A7" w:rsidP="006E10A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i/>
          <w:sz w:val="18"/>
          <w:szCs w:val="18"/>
        </w:rPr>
      </w:pPr>
      <w:r w:rsidRPr="000410DF">
        <w:rPr>
          <w:rFonts w:ascii="PT Astra Serif" w:hAnsi="PT Astra Serif"/>
          <w:i/>
          <w:sz w:val="18"/>
          <w:szCs w:val="18"/>
        </w:rPr>
        <w:t xml:space="preserve">                                                      (подпись с расшифровкой фамилии, имени, отчества)</w:t>
      </w:r>
    </w:p>
    <w:p w:rsidR="006E10A7" w:rsidRPr="000410DF" w:rsidRDefault="006E10A7" w:rsidP="006E10A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i/>
          <w:sz w:val="18"/>
          <w:szCs w:val="18"/>
        </w:rPr>
      </w:pPr>
    </w:p>
    <w:p w:rsidR="006E10A7" w:rsidRPr="000410DF" w:rsidRDefault="006E10A7" w:rsidP="006E10A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i/>
          <w:sz w:val="18"/>
          <w:szCs w:val="18"/>
        </w:rPr>
      </w:pPr>
    </w:p>
    <w:p w:rsidR="006E10A7" w:rsidRPr="000410DF" w:rsidRDefault="006E10A7" w:rsidP="006E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</w:rPr>
      </w:pPr>
      <w:r w:rsidRPr="000410DF">
        <w:rPr>
          <w:rFonts w:ascii="PT Astra Serif" w:hAnsi="PT Astra Serif"/>
          <w:sz w:val="24"/>
          <w:szCs w:val="24"/>
        </w:rPr>
        <w:t>Секретарь ГОС</w:t>
      </w:r>
      <w:r w:rsidRPr="000410DF">
        <w:rPr>
          <w:rFonts w:ascii="PT Astra Serif" w:hAnsi="PT Astra Serif"/>
        </w:rPr>
        <w:t>______________     _________________________________________/</w:t>
      </w:r>
    </w:p>
    <w:p w:rsidR="006E10A7" w:rsidRPr="000410DF" w:rsidRDefault="006E10A7" w:rsidP="006E10A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jc w:val="center"/>
        <w:rPr>
          <w:rFonts w:ascii="PT Astra Serif" w:hAnsi="PT Astra Serif"/>
          <w:i/>
          <w:sz w:val="18"/>
          <w:szCs w:val="18"/>
        </w:rPr>
      </w:pPr>
      <w:r w:rsidRPr="000410DF">
        <w:rPr>
          <w:rFonts w:ascii="PT Astra Serif" w:hAnsi="PT Astra Serif"/>
          <w:i/>
          <w:sz w:val="18"/>
          <w:szCs w:val="18"/>
        </w:rPr>
        <w:t xml:space="preserve">                                                      (подпись с расшифровкой фамилии, имени, отчества)</w:t>
      </w:r>
    </w:p>
    <w:p w:rsidR="006E10A7" w:rsidRPr="000410DF" w:rsidRDefault="006E10A7" w:rsidP="006E10A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i/>
          <w:sz w:val="18"/>
          <w:szCs w:val="18"/>
        </w:rPr>
      </w:pPr>
    </w:p>
    <w:p w:rsidR="006E10A7" w:rsidRPr="000410DF" w:rsidRDefault="006E10A7" w:rsidP="006E10A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i/>
          <w:sz w:val="18"/>
          <w:szCs w:val="18"/>
        </w:rPr>
      </w:pPr>
    </w:p>
    <w:p w:rsidR="006E10A7" w:rsidRPr="000410DF" w:rsidRDefault="006E10A7" w:rsidP="006E10A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rPr>
          <w:rFonts w:ascii="PT Astra Serif" w:hAnsi="PT Astra Serif"/>
          <w:i/>
          <w:sz w:val="18"/>
          <w:szCs w:val="18"/>
        </w:rPr>
      </w:pPr>
    </w:p>
    <w:p w:rsidR="006E10A7" w:rsidRPr="000410DF" w:rsidRDefault="006E10A7" w:rsidP="006E10A7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0410DF">
        <w:rPr>
          <w:rFonts w:ascii="PT Astra Serif" w:hAnsi="PT Astra Serif"/>
        </w:rPr>
        <w:t>«____» ___________________20__ г.</w:t>
      </w:r>
    </w:p>
    <w:p w:rsidR="006E10A7" w:rsidRPr="00166F74" w:rsidRDefault="006E10A7" w:rsidP="006E10A7">
      <w:pPr>
        <w:rPr>
          <w:sz w:val="24"/>
          <w:szCs w:val="24"/>
        </w:rPr>
      </w:pPr>
      <w:r w:rsidRPr="00166F74">
        <w:rPr>
          <w:sz w:val="24"/>
          <w:szCs w:val="24"/>
        </w:rPr>
        <w:br w:type="page"/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 w:rsidR="00DD562E">
        <w:rPr>
          <w:rFonts w:ascii="PT Astra Serif" w:hAnsi="PT Astra Serif"/>
          <w:sz w:val="26"/>
          <w:szCs w:val="26"/>
        </w:rPr>
        <w:t>1</w:t>
      </w:r>
      <w:r w:rsidR="00EA2F92">
        <w:rPr>
          <w:rFonts w:ascii="PT Astra Serif" w:hAnsi="PT Astra Serif"/>
          <w:sz w:val="26"/>
          <w:szCs w:val="26"/>
        </w:rPr>
        <w:t>1</w:t>
      </w:r>
    </w:p>
    <w:p w:rsidR="008554CE" w:rsidRPr="001F6A31" w:rsidRDefault="008554CE" w:rsidP="008554CE">
      <w:pPr>
        <w:keepNext/>
        <w:suppressAutoHyphens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t>к Порядку</w:t>
      </w: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  <w:r w:rsidRPr="001F6A31">
        <w:rPr>
          <w:rFonts w:ascii="PT Astra Serif" w:hAnsi="PT Astra Serif"/>
          <w:b/>
          <w:sz w:val="26"/>
          <w:szCs w:val="26"/>
        </w:rPr>
        <w:t>Экспертный лист конкурсного испытания «Урок»</w:t>
      </w: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 xml:space="preserve">Регламент </w:t>
      </w:r>
      <w:r w:rsidRPr="001F6A31">
        <w:rPr>
          <w:rFonts w:ascii="PT Astra Serif" w:hAnsi="PT Astra Serif"/>
          <w:sz w:val="24"/>
          <w:szCs w:val="26"/>
        </w:rPr>
        <w:t xml:space="preserve">конкурсного испытания: проведение урока – 35 минут; самоанализ урока и ответы на вопросы членов жюри (экспертов) – до 10 минут.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Порядок оценивания</w:t>
      </w:r>
      <w:r w:rsidRPr="001F6A31">
        <w:rPr>
          <w:rFonts w:ascii="PT Astra Serif" w:hAnsi="PT Astra Serif"/>
          <w:sz w:val="24"/>
          <w:szCs w:val="26"/>
        </w:rPr>
        <w:t xml:space="preserve"> конкурсного испытания:оценивание конкурсного испытания осуществляется экспертами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где: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 0 баллов – «показатель не проявлен»,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1 балл – «показатель проявлен частично»,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2 балла – «показатель проявлен в полной мере».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Максимальная оценка за конкурсное испытание – 60 баллов. </w:t>
      </w:r>
    </w:p>
    <w:p w:rsidR="008554CE" w:rsidRPr="001F6A31" w:rsidRDefault="008554CE" w:rsidP="008554CE">
      <w:pPr>
        <w:ind w:left="251" w:right="-20"/>
        <w:rPr>
          <w:rFonts w:ascii="PT Astra Serif" w:hAnsi="PT Astra Serif"/>
        </w:rPr>
      </w:pPr>
    </w:p>
    <w:tbl>
      <w:tblPr>
        <w:tblStyle w:val="af0"/>
        <w:tblW w:w="9667" w:type="dxa"/>
        <w:tblInd w:w="251" w:type="dxa"/>
        <w:tblLook w:val="04A0"/>
      </w:tblPr>
      <w:tblGrid>
        <w:gridCol w:w="8533"/>
        <w:gridCol w:w="1134"/>
      </w:tblGrid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Критерии и показатели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b/>
              </w:rPr>
            </w:pPr>
            <w:r w:rsidRPr="001F6A31">
              <w:rPr>
                <w:rFonts w:ascii="PT Astra Serif" w:hAnsi="PT Astra Serif"/>
                <w:b/>
              </w:rPr>
              <w:t>Оценка</w:t>
            </w: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1. Корректность и глубина понимания предметного содержания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1.1. ориентируется на цели, задачи и планируемые результаты при отборе учебного материала и проведении урока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1.3. использует межпредметные и внутрикурсовые связи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1.4. показывает практическую ценность предметного содержания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1.5. демонстрирует глубокое понимание предметного содержания и профессиональный кругозор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2.1. четко организует работу на занятии с оптимальным объёмом учебной информации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2.2. создает на занятии мотивирующую и доброжелательную образовательную среду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2.3. учитывает возрастные и социокультурные особенности обучающихся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2.4. демонстрирует преемственность своих методических принципов и теоретических разработок с практикой организации и проведения урока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2.5. реализует здоровьесберегающие подходы, использует приемы снятия напряжения и смену видов учебной деятельности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3.Творческий и адекватный подход к решению профессиональных задач на уроке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3.1. стимулирует познавательный интерес, творческую и исследовательскую активность обучающихся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3.2. создает на уроке целесообразные проблемные ситуации, ситуации выбора и принятия решений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3.3. демонстрирует педагогическую гибкость, готовность к импровизации, способность вносить оптимальные коррективы в проведении урока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3.4. целесообразно применяет педагогические технологии (в том числе ИКТ)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3.5. адекватно использует свои авторские разработки и творчески перерабатывает существующие педагогические разработки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4. Коммуникативная и речевая культура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4.1. учитывает в коммуникации возрастные и поведенческие особенности обучающихся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4.2. целесообразно использует разные средства общения, адекватную визуализацию и эффективные способы коммуникации на уроке, демонстрируя высокий уровень речевой культуры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lastRenderedPageBreak/>
              <w:t>4.3. использует четкие понятные учебные инструкции и разные способы обратной связи на уроке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4.4. поддерживает разные способы взаимодействия обучающихся и учебной кооперации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4.5. успешно преодолевает коммуникационные барьеры, использует вопросы на понимание, развивает умение формулировать вопросы и способствует развитию речевой культуры обучающихся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5. Целеполагание и результативность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5.1.использует эффективные педагогические подходы для достижения личностных, метапредметных и предметных образовательных результатов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5.2. соотносит цели, задачи и планируемые результаты при организации учебной активности, поддерживает осознанное отношение к познавательной деятельности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5.3. поддерживает достижение индивидуального образовательного результата и личную учебную успешность обучающихся, обеспечивая достижение результата урока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5.4. помогает обучающимся проявлять свою самостоятельность и индивидуальность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5.5. целесообразно и точно использует разные способы оценивания образовательных результатов и способствует развитию рефлексивной культуры обучающихся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6. Рефлексия проведенного урока (самоанализ)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6.1. проводит грамотную и разностороннюю рефлексию по итогам урока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6.2. дает четкие смысловые комментарии по проведенному уроку, показывая способность отделять значимое от второстепенного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6.3. соотносит использованные на уроке методы и приёмы с поставленной целью, задачами и достигнутыми результатами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6.4. обоснованно показывает взаимосвязь проведенного занятия с методическими принципами, представленными в методической мастерской, сочетание элементов структуры урока в соответствии с планом и его реализацией, аргументированно обосновывает свои действия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6.5. отвечает на вопросы членов жюри точно, содержательно, грамотно и адекватно, демонстрирует понимание смысла своей педагогической деятельности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498"/>
        </w:trPr>
        <w:tc>
          <w:tcPr>
            <w:tcW w:w="8533" w:type="dxa"/>
            <w:vAlign w:val="center"/>
          </w:tcPr>
          <w:p w:rsidR="008554CE" w:rsidRPr="001F6A31" w:rsidRDefault="008554CE" w:rsidP="003C7C23">
            <w:pPr>
              <w:ind w:right="-20"/>
              <w:jc w:val="right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ИТОГ (сумма баллов) 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</w:tbl>
    <w:p w:rsidR="008554CE" w:rsidRPr="001F6A31" w:rsidRDefault="008554CE" w:rsidP="008554CE">
      <w:pPr>
        <w:ind w:left="251" w:right="-20"/>
        <w:rPr>
          <w:rFonts w:ascii="PT Astra Serif" w:hAnsi="PT Astra Serif"/>
          <w:b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  <w:r w:rsidRPr="001F6A31">
        <w:rPr>
          <w:rFonts w:ascii="PT Astra Serif" w:hAnsi="PT Astra Serif"/>
          <w:b/>
          <w:sz w:val="26"/>
          <w:szCs w:val="26"/>
        </w:rPr>
        <w:t>Экспертный лист конкурсного испытания «Методическая мастерская»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</w:rPr>
      </w:pP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Регламент</w:t>
      </w:r>
      <w:r w:rsidRPr="001F6A31">
        <w:rPr>
          <w:rFonts w:ascii="PT Astra Serif" w:hAnsi="PT Astra Serif"/>
          <w:sz w:val="24"/>
          <w:szCs w:val="26"/>
        </w:rPr>
        <w:t xml:space="preserve">конкурсного испытания:выступление конкурсанта – до 15 минут; ответы на вопросы членов жюри (экспертов) – 10 минут. 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Порядок оценивания</w:t>
      </w:r>
      <w:r w:rsidRPr="001F6A31">
        <w:rPr>
          <w:rFonts w:ascii="PT Astra Serif" w:hAnsi="PT Astra Serif"/>
          <w:sz w:val="24"/>
          <w:szCs w:val="26"/>
        </w:rPr>
        <w:t>конкурсного испытания:оценивание производится по трём критериям, каждый критерий раскрывается через пять показателей. Каждый показатель оценивается по шкале от 0 до 2 баллов, где: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 0 баллов – «показатель не проявлен»,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1 балл – «показатель проявлен частично»,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2 балла – «показатель проявлен в полной мере».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Максимальная оценка за конкурсное испытание – 30 баллов. </w:t>
      </w: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tbl>
      <w:tblPr>
        <w:tblStyle w:val="af0"/>
        <w:tblW w:w="9923" w:type="dxa"/>
        <w:tblInd w:w="-5" w:type="dxa"/>
        <w:tblLook w:val="04A0"/>
      </w:tblPr>
      <w:tblGrid>
        <w:gridCol w:w="8789"/>
        <w:gridCol w:w="1134"/>
      </w:tblGrid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Критерии и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b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Оценка</w:t>
            </w: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 xml:space="preserve">1. Актуальность и результативность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1.1. понимает методические основания организации процесса обучения и воспитания в соответствии с направлениями государственной образовательной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lastRenderedPageBreak/>
              <w:t xml:space="preserve">1.2. учитывает в своей педагогической деятельности вызовы времени и социокультурные тенденции развития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1.3. анализирует конкретные запросы разных групп участников образовательных отношений при выборе методического инструментария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1.4. ориентирован на результативность и продуктивность при использовании разных методов преподавания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1.5. демонстрирует в презентации своего педагогического опыта эффективную методическую практику, направленную на поддержку мотивации и интереса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 xml:space="preserve">2. Научная корректность и методическая грамотность (в том числе в использовании электронных средств обучения)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2.1.опирается на корректные теоретические основы при демонстрации своего педагогического опыта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2.2.обосновывает целесообразность применяемых методов и приемов при представлении своего педагогического опыта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2.3.точно использует профессиональную терминологию и владеет современным понятийным аппаратом педагогики и психологии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2.4.демонстрирует понимание основ проектирования образовательного процесса и подходов к оцениванию его результатов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2.5.проявляет рефлексивное отношение к своей педагогической деятельности и профессиональному развитию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 xml:space="preserve">3.Информационная, коммуникативная и языковая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3.1.выбирает целесообразные методические подходы при работе с разными источниками информации (в том числе с электронными образовательными ресурсами)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3.2.демонстрирует умение методически обоснованно использовать разные стратегии взаимодействия с обучающимися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3.3.эффективно и обосновано использует вербальные и невербальные средства коммуникации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3.4.не допускает в речи ошибок (орфоэпических, лексических, грамматических)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spacing w:line="254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3.5.точно и акцентированно отвечает на вопросы экспертов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CE" w:rsidRPr="001F6A31" w:rsidRDefault="008554CE" w:rsidP="003C7C23">
            <w:pPr>
              <w:ind w:right="-20"/>
              <w:jc w:val="right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ИТОГ (сумма баллов)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</w:rPr>
            </w:pPr>
          </w:p>
        </w:tc>
      </w:tr>
    </w:tbl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  <w:r w:rsidRPr="001F6A31">
        <w:rPr>
          <w:rFonts w:ascii="PT Astra Serif" w:hAnsi="PT Astra Serif"/>
          <w:b/>
          <w:sz w:val="26"/>
          <w:szCs w:val="26"/>
        </w:rPr>
        <w:t>Экспертный лист конкурсного испытания «Мастер-класс»</w:t>
      </w:r>
    </w:p>
    <w:p w:rsidR="008554CE" w:rsidRPr="001F6A31" w:rsidRDefault="008554CE" w:rsidP="008554CE">
      <w:pPr>
        <w:ind w:left="-5"/>
        <w:rPr>
          <w:rFonts w:ascii="PT Astra Serif" w:hAnsi="PT Astra Serif"/>
          <w:b/>
        </w:rPr>
      </w:pP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Регламент</w:t>
      </w:r>
      <w:r w:rsidRPr="001F6A31">
        <w:rPr>
          <w:rFonts w:ascii="PT Astra Serif" w:hAnsi="PT Astra Serif"/>
          <w:sz w:val="24"/>
          <w:szCs w:val="26"/>
        </w:rPr>
        <w:t xml:space="preserve"> конкурсного испытания: проведение мастер-класса – 20 минут; ответы на вопросы членов жюри (экспертов, участников мастер-класса) или самоанализ – до 10 минут.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Порядок оценивания</w:t>
      </w:r>
      <w:r w:rsidRPr="001F6A31">
        <w:rPr>
          <w:rFonts w:ascii="PT Astra Serif" w:hAnsi="PT Astra Serif"/>
          <w:sz w:val="24"/>
          <w:szCs w:val="26"/>
        </w:rPr>
        <w:t xml:space="preserve"> конкурсного испытания: 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где: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0 баллов – «показатель не проявлен»,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1 балл – «показатель проявлен частично»,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2 балла – «показатель проявлен в полной мере».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>Максимальная оценка за конкурсное испытание – 50 баллов.</w:t>
      </w:r>
    </w:p>
    <w:p w:rsidR="008554CE" w:rsidRPr="001F6A31" w:rsidRDefault="008554CE" w:rsidP="008554CE">
      <w:pPr>
        <w:ind w:left="251" w:right="-20"/>
        <w:rPr>
          <w:rFonts w:ascii="PT Astra Serif" w:hAnsi="PT Astra Serif"/>
        </w:rPr>
      </w:pPr>
    </w:p>
    <w:tbl>
      <w:tblPr>
        <w:tblStyle w:val="af0"/>
        <w:tblW w:w="9925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791"/>
        <w:gridCol w:w="1134"/>
      </w:tblGrid>
      <w:tr w:rsidR="008554CE" w:rsidRPr="001F6A31" w:rsidTr="003C7C23">
        <w:tc>
          <w:tcPr>
            <w:tcW w:w="8791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Критерии и показатели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b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Оценка</w:t>
            </w: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1. Актуальность и методическая обоснованность представленного опыта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1.1. обосновывает собственные педагогические идеи, опираясь на имеющийся эффективный опыт преподавания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1.2. показывает актуальность представляемой технологии/методов/приемов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lastRenderedPageBreak/>
              <w:t>1.3.демонстрирует знание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1.4. обосновывает целесообразность предлагаемых решений в преподавании и доказывает их практическую значимость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1.5. обосновывает педагогическую целесообразность демонстрируемой технологии/методов/приемов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>2. Практическая значимость и применимость представленного опыта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2.1. предлагает системные решения методических проблем для образовательной практики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2.2. демонстрирует результативность и потенциальные эффекты представляемых технологий/ методов/ приемов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2.3. успешно интегрирует обучающую и воспитательную направленность в используемых технологиях / методах / приемах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2.4. ориентируется на разные группы участников образовательных отношений, учитывает их потребности и особенности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2.5. предлагает конкретные рекомендации и решения для использования в образовательной практике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 xml:space="preserve">3. Продуктивность и результативность мастер-класса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3.1. решает поставленные задачи и достигает запланированных результатов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3.2. показывает собственные нестандартные педагогические находки в практике обучения и воспитания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3.3. демонстрирует универсальность и продуктивность предлагаемых в мастер-классе решений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3.4. вызывает позитивные эмоциональные реакции, профессиональный интерес и создает мотивирующую образовательную среду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3.5. в процессе мастер-класса и ответах на вопросы делает акцентна результативность и образовательные эффекты в своей профессиональной деятельности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 xml:space="preserve">4. Информационная, речевая и рефлексивная культура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4.1. грамотно и оптимально использует разные источники информации и формы работы с образовательными ресурсами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4.2. демонстрирует глубину и широту знаний по теме, корректно и грамотно использует понятийный аппарат и научный язык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4.3. демонстрирует грамотность речи и языковую культуру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4.4. проявляет способность к анализу своей деятельности и осмыслению опыта, видит точки роста в своем личностном и профессиональном развитии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4.5. точно, ясно, грамотно и аргументированно отвечает на вопросы жюри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b/>
                <w:sz w:val="24"/>
              </w:rPr>
              <w:t xml:space="preserve">5. Творческий подход и организация обратной связи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5.1. демонстрирует культуру презентации педагогического опыта с грамотным и целесообразным использованием визуализации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5.2. проявляет творческую индивидуальность и способность находить нестандартные пути решения педагогических задач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5.3. поддерживает интерес и вовлеченность аудитории, использует яркие образы и примеры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5.4. проявляет готовность к импровизации и избегает шаблонов, демонстрирует ораторские качества и артистизм, устанавливает обратную связь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spacing w:line="256" w:lineRule="auto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>5.5. показывает четкую организацию, целенаправленность и целостность мастер-класса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  <w:tr w:rsidR="008554CE" w:rsidRPr="001F6A31" w:rsidTr="003C7C23">
        <w:trPr>
          <w:trHeight w:val="454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ind w:right="-20"/>
              <w:jc w:val="right"/>
              <w:rPr>
                <w:rFonts w:ascii="PT Astra Serif" w:hAnsi="PT Astra Serif"/>
                <w:sz w:val="24"/>
              </w:rPr>
            </w:pPr>
            <w:r w:rsidRPr="001F6A31">
              <w:rPr>
                <w:rFonts w:ascii="PT Astra Serif" w:hAnsi="PT Astra Serif"/>
                <w:sz w:val="24"/>
              </w:rPr>
              <w:t xml:space="preserve">ИТОГ (сумма баллов) 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</w:rPr>
            </w:pPr>
          </w:p>
        </w:tc>
      </w:tr>
    </w:tbl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  <w:r w:rsidRPr="001F6A31">
        <w:rPr>
          <w:rFonts w:ascii="PT Astra Serif" w:hAnsi="PT Astra Serif"/>
          <w:b/>
          <w:sz w:val="26"/>
          <w:szCs w:val="26"/>
        </w:rPr>
        <w:lastRenderedPageBreak/>
        <w:t>Экспертный лист конкурсного испытания «Классный час»</w:t>
      </w:r>
    </w:p>
    <w:p w:rsidR="008554CE" w:rsidRPr="001F6A31" w:rsidRDefault="008554CE" w:rsidP="008554CE">
      <w:pPr>
        <w:ind w:left="-5"/>
        <w:rPr>
          <w:rFonts w:ascii="PT Astra Serif" w:hAnsi="PT Astra Serif"/>
          <w:b/>
        </w:rPr>
      </w:pP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Регламент</w:t>
      </w:r>
      <w:r w:rsidRPr="001F6A31">
        <w:rPr>
          <w:rFonts w:ascii="PT Astra Serif" w:hAnsi="PT Astra Serif"/>
          <w:sz w:val="24"/>
          <w:szCs w:val="26"/>
        </w:rPr>
        <w:t xml:space="preserve"> конкурсного испытания:проведение классного часа – 20 минут, ответы на вопросы членов жюри (экспертов) – до 10 минут.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Порядок</w:t>
      </w:r>
      <w:r w:rsidRPr="001F6A31">
        <w:rPr>
          <w:rFonts w:ascii="PT Astra Serif" w:hAnsi="PT Astra Serif"/>
          <w:sz w:val="24"/>
          <w:szCs w:val="26"/>
        </w:rPr>
        <w:t xml:space="preserve"> оценивания конкурсного испытания: оценивание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где: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 0 баллов – «показатель не проявлен»,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1 балл – «показатель проявлен частично»,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2 балла – «показатель проявлен в полной мере». </w:t>
      </w:r>
    </w:p>
    <w:p w:rsidR="008554CE" w:rsidRPr="001F6A31" w:rsidRDefault="008554CE" w:rsidP="008554CE">
      <w:pPr>
        <w:tabs>
          <w:tab w:val="left" w:pos="142"/>
          <w:tab w:val="left" w:pos="426"/>
        </w:tabs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>Максимальная оценка за конкурсное испытание – 50 баллов.</w:t>
      </w:r>
    </w:p>
    <w:p w:rsidR="008554CE" w:rsidRPr="001F6A31" w:rsidRDefault="008554CE" w:rsidP="008554CE">
      <w:pPr>
        <w:ind w:left="251" w:right="-20"/>
        <w:rPr>
          <w:rFonts w:ascii="PT Astra Serif" w:hAnsi="PT Astra Serif"/>
        </w:rPr>
      </w:pPr>
    </w:p>
    <w:tbl>
      <w:tblPr>
        <w:tblStyle w:val="af0"/>
        <w:tblW w:w="9925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8791"/>
        <w:gridCol w:w="1134"/>
      </w:tblGrid>
      <w:tr w:rsidR="008554CE" w:rsidRPr="001F6A31" w:rsidTr="003C7C23">
        <w:tc>
          <w:tcPr>
            <w:tcW w:w="8791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Оценка</w:t>
            </w: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 xml:space="preserve">1. Актуальность и воспитательная ценность проведенного классного часа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1.1. поддерживает обсуждение темы с ценностных и мировоззренческих позиций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1.2. показывает актуальность рассматриваемых вопросов в современном обществе и расставляет воспитательные акценты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1.3. ориентируется на развитие ценностно-эмоциональной сферы личности обучающихся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1.4. реализует выбранное содержание с учетом современного развития науки, техники и культуры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1.5. обеспечивает реализацию содержания классного часа на основе связи с жизнью и актуализации личного опыта обучающихся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2. Методическая и психолого-педагогическая грамотность при проведении классного часа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2.1. выбирает форму и использует адекватные методы с учетом воспитательных возможностей различных видов деятельности обучающихся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2.2. показывает продуманность, целесообразность и последовательность действий в организации и проведении классного часа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2.3. демонстрирует понимание возрастных особенностей и интересов обучающихся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2.4. стимулирует активность и интерес обучающихся к обсуждаемым вопросам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2.5. демонстрирует понимание и использование знаний из разных предметных областей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 xml:space="preserve">3. Творческий и адекватный подход к решению воспитательных задач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3.1. демонстрирует нестандартные подходы в решении воспитательных задач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3.2. ориентируется на значимые общечеловеческие ценности, культурное наследие и традиции многонационального народа Российской Федерации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3.3. способствует рассмотрению проблемных ситуаций, позволяющих обучающимся делать выбор и принимать ответственные решения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3.4. создает атмосферу доверия, творческой активности и конструктивности при обсуждении проблем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3.5. демонстрирует личный интерес и адекватные эмоциональные реакции в диалоге с обучающимися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 xml:space="preserve">4. Результативность и эффективность решения воспитательных задач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4.1. делает акцент в воспитании личности на моральные нормы и духовнонравственные ориентиры, глубоко раскрывая тему классного часа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4.2. эффективно организует совместную работу обучающихся и дает возможности для выражения личностной индивидуальной позиции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ind w:right="7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4.3. способствует формированию личностно значимого для обучающихся отношения к базовым общественным ценностям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4.4. поддерживает выражение обучающимися своих мировоззренческих взглядов и обращается к их социально ответственной позиции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4.5. создает возможности для высказывания разных точек зрения и личностной самореализации обучающихся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 xml:space="preserve">5. Коммуникативная и речевая культура, личностная ориентированность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5.1. демонстрирует точность и выразительность речи, образцы языковой грамотности, соблюдает языковые нормы русского языка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5.2. понимает возрастные особенности и интересы обучающихся, использует адекватную информацию, способствует развитию речевой и коммуникативной культуры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5.3. грамотно выстраивает диалоговое взаимодействие с обучающимися и поддерживает содержательную «обратную связь», отвечает на вопросы членов жюри точно, содержательно, грамотно и адекватно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5.4. демонстрирует корректное и грамотное обращение с информацией и понятийным аппаратом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791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5.5. противодействует проявлениям деструктивности, показывает примеры эмпатии и эмоциональной устойчивости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454"/>
        </w:trPr>
        <w:tc>
          <w:tcPr>
            <w:tcW w:w="8791" w:type="dxa"/>
            <w:vAlign w:val="center"/>
          </w:tcPr>
          <w:p w:rsidR="008554CE" w:rsidRPr="001F6A31" w:rsidRDefault="008554CE" w:rsidP="003C7C23">
            <w:pPr>
              <w:ind w:right="-2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ИТОГ (сумма баллов) 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554CE" w:rsidRPr="001F6A31" w:rsidRDefault="008554CE" w:rsidP="008554CE">
      <w:pPr>
        <w:ind w:left="251" w:right="-20"/>
        <w:rPr>
          <w:rFonts w:ascii="PT Astra Serif" w:hAnsi="PT Astra Serif"/>
          <w:b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  <w:r w:rsidRPr="001F6A31">
        <w:rPr>
          <w:rFonts w:ascii="PT Astra Serif" w:hAnsi="PT Astra Serif"/>
          <w:b/>
          <w:sz w:val="26"/>
          <w:szCs w:val="26"/>
        </w:rPr>
        <w:t xml:space="preserve">Экспертный лист конкурсного испытания </w:t>
      </w:r>
    </w:p>
    <w:p w:rsidR="008554CE" w:rsidRPr="001F6A31" w:rsidRDefault="008554CE" w:rsidP="008554CE">
      <w:pPr>
        <w:tabs>
          <w:tab w:val="left" w:pos="142"/>
          <w:tab w:val="left" w:pos="426"/>
        </w:tabs>
        <w:jc w:val="center"/>
        <w:rPr>
          <w:rFonts w:ascii="PT Astra Serif" w:hAnsi="PT Astra Serif"/>
          <w:b/>
          <w:sz w:val="26"/>
          <w:szCs w:val="26"/>
        </w:rPr>
      </w:pPr>
      <w:r w:rsidRPr="001F6A31">
        <w:rPr>
          <w:rFonts w:ascii="PT Astra Serif" w:hAnsi="PT Astra Serif"/>
          <w:b/>
          <w:sz w:val="26"/>
          <w:szCs w:val="26"/>
        </w:rPr>
        <w:t>«Видеовизитка «Моё педагогическое кредо»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i/>
          <w:sz w:val="26"/>
          <w:szCs w:val="26"/>
        </w:rPr>
      </w:pP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Регламент</w:t>
      </w:r>
      <w:r w:rsidRPr="001F6A31">
        <w:rPr>
          <w:rFonts w:ascii="PT Astra Serif" w:hAnsi="PT Astra Serif"/>
          <w:sz w:val="24"/>
          <w:szCs w:val="26"/>
        </w:rPr>
        <w:t xml:space="preserve"> конкурсного испытания:видеоролик продолжительностью не более 3-х минут.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i/>
          <w:sz w:val="24"/>
          <w:szCs w:val="26"/>
        </w:rPr>
        <w:t>Порядок</w:t>
      </w:r>
      <w:r w:rsidRPr="001F6A31">
        <w:rPr>
          <w:rFonts w:ascii="PT Astra Serif" w:hAnsi="PT Astra Serif"/>
          <w:sz w:val="24"/>
          <w:szCs w:val="26"/>
        </w:rPr>
        <w:t xml:space="preserve"> оценивания конкурсного испытания: оценивание производится по трем критериям, каждый критерий раскрывается через пять показателей. Каждый показатель оценивается по шкале от 0 до 2 баллов, где: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 0 баллов – «показатель не проявлен»,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1 балл – «показатель проявлен частично»,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2 балла – «показатель проявлен в полной мере».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  <w:r w:rsidRPr="001F6A31">
        <w:rPr>
          <w:rFonts w:ascii="PT Astra Serif" w:hAnsi="PT Astra Serif"/>
          <w:sz w:val="24"/>
          <w:szCs w:val="26"/>
        </w:rPr>
        <w:t xml:space="preserve">Максимальная оценка за конкурсное испытание – 30 баллов. </w:t>
      </w:r>
    </w:p>
    <w:p w:rsidR="008554CE" w:rsidRPr="001F6A31" w:rsidRDefault="008554CE" w:rsidP="008554CE">
      <w:pPr>
        <w:ind w:right="54"/>
        <w:jc w:val="both"/>
        <w:rPr>
          <w:rFonts w:ascii="PT Astra Serif" w:hAnsi="PT Astra Serif"/>
          <w:sz w:val="24"/>
          <w:szCs w:val="26"/>
        </w:rPr>
      </w:pPr>
    </w:p>
    <w:tbl>
      <w:tblPr>
        <w:tblStyle w:val="af0"/>
        <w:tblW w:w="9667" w:type="dxa"/>
        <w:tblInd w:w="251" w:type="dxa"/>
        <w:tblLook w:val="04A0"/>
      </w:tblPr>
      <w:tblGrid>
        <w:gridCol w:w="8533"/>
        <w:gridCol w:w="1134"/>
      </w:tblGrid>
      <w:tr w:rsidR="008554CE" w:rsidRPr="001F6A31" w:rsidTr="003C7C23">
        <w:tc>
          <w:tcPr>
            <w:tcW w:w="8533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Оценка</w:t>
            </w: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1. Информативность, уровень раскрытия личной педагогической позиции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1.1. понимает ценностные ориентиры современной системы образования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1.2. демонстрирует собственный профессиональный опыт в тесной взаимосвязи с педагогическим коллективом своей образовательной организации, обучающимися и их родителями.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1.3. убедительно аргументирует собственную мировоззренческой позицию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1.4. демонстрирует видение перспектив профессионального саморазвития, зона ближайшего развития обозначена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1.5. демонстрирует понимание смысла собственной педагогической деятельности (навыки самоанализа педагогической деятельности)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2.Творческий подход и целесообразность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2.1. визуальные контексты соответствуют смыслу и содержанию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2.2. демонстрирует творческий подход, нестандартные решения в презентации собственной профессиональной деятельности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2.3. представленная информация соответствует этическим и культурным нормам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2.4. использованные технические приёмы и цветовое оформление видеоролика гармоничны, адекватны и уместны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2.5. технические требования к видеоролику, установленные Положением Конкурса полностью соблюдены (продолжительность, качество звука, видео, форма представления и пр.)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ind w:right="5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b/>
                <w:sz w:val="24"/>
                <w:szCs w:val="24"/>
              </w:rPr>
              <w:t>3. Коммуникативная и речевая культура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3.1. демонстрирует четкость и конкретность мысли при выражении своей профессиональной позиции 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3.2. </w:t>
            </w:r>
            <w:r w:rsidRPr="001F6A31">
              <w:rPr>
                <w:rFonts w:ascii="PT Astra Serif" w:hAnsi="PT Astra Serif"/>
                <w:sz w:val="24"/>
                <w:szCs w:val="23"/>
              </w:rPr>
              <w:t>достаточный уровень культуры (речь, манера поведения, внешний вид) и профессиональной эрудиции, способности к обобщению собственного опыта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3.3. </w:t>
            </w:r>
            <w:r w:rsidRPr="001F6A31">
              <w:rPr>
                <w:rFonts w:ascii="PT Astra Serif" w:hAnsi="PT Astra Serif"/>
                <w:sz w:val="24"/>
                <w:szCs w:val="23"/>
              </w:rPr>
              <w:t>жесты и мимика разнообразные и в большей степени согласуются со смыслом выступления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3.4. соблюдает нормы культуры речи, владеет вербальными и невербальными средствами коммуникации, ораторскими приемами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c>
          <w:tcPr>
            <w:tcW w:w="8533" w:type="dxa"/>
            <w:vAlign w:val="center"/>
          </w:tcPr>
          <w:p w:rsidR="008554CE" w:rsidRPr="001F6A31" w:rsidRDefault="008554CE" w:rsidP="003C7C23">
            <w:pPr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>3.5. корректно использует профессиональную терминологию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54CE" w:rsidRPr="001F6A31" w:rsidTr="003C7C23">
        <w:trPr>
          <w:trHeight w:val="340"/>
        </w:trPr>
        <w:tc>
          <w:tcPr>
            <w:tcW w:w="8533" w:type="dxa"/>
            <w:vAlign w:val="center"/>
          </w:tcPr>
          <w:p w:rsidR="008554CE" w:rsidRPr="001F6A31" w:rsidRDefault="008554CE" w:rsidP="003C7C23">
            <w:pPr>
              <w:ind w:right="-2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F6A31">
              <w:rPr>
                <w:rFonts w:ascii="PT Astra Serif" w:hAnsi="PT Astra Serif"/>
                <w:sz w:val="24"/>
                <w:szCs w:val="24"/>
              </w:rPr>
              <w:t xml:space="preserve">ИТОГ (сумма баллов)  </w:t>
            </w:r>
          </w:p>
        </w:tc>
        <w:tc>
          <w:tcPr>
            <w:tcW w:w="1134" w:type="dxa"/>
          </w:tcPr>
          <w:p w:rsidR="008554CE" w:rsidRPr="001F6A31" w:rsidRDefault="008554CE" w:rsidP="003C7C23">
            <w:pPr>
              <w:ind w:right="-20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491047" w:rsidRDefault="00491047">
      <w:pPr>
        <w:spacing w:after="200" w:line="276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8554CE" w:rsidRPr="001F6A31" w:rsidRDefault="008554CE" w:rsidP="008554CE">
      <w:pPr>
        <w:keepNext/>
        <w:suppressAutoHyphens/>
        <w:spacing w:line="240" w:lineRule="exact"/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sz w:val="26"/>
          <w:szCs w:val="26"/>
        </w:rPr>
        <w:lastRenderedPageBreak/>
        <w:t xml:space="preserve">Приложение </w:t>
      </w:r>
      <w:r w:rsidR="00DD562E">
        <w:rPr>
          <w:rFonts w:ascii="PT Astra Serif" w:hAnsi="PT Astra Serif"/>
          <w:sz w:val="26"/>
          <w:szCs w:val="26"/>
        </w:rPr>
        <w:t>1</w:t>
      </w:r>
      <w:r w:rsidR="00EA2F92">
        <w:rPr>
          <w:rFonts w:ascii="PT Astra Serif" w:hAnsi="PT Astra Serif"/>
          <w:sz w:val="26"/>
          <w:szCs w:val="26"/>
        </w:rPr>
        <w:t>2</w:t>
      </w:r>
      <w:r w:rsidRPr="001F6A31">
        <w:rPr>
          <w:rFonts w:ascii="PT Astra Serif" w:hAnsi="PT Astra Serif"/>
          <w:sz w:val="26"/>
          <w:szCs w:val="26"/>
        </w:rPr>
        <w:br/>
        <w:t>к Порядку</w:t>
      </w: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  <w:r w:rsidRPr="001F6A31">
        <w:rPr>
          <w:rFonts w:ascii="PT Astra Serif" w:hAnsi="PT Astra Serif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-3810</wp:posOffset>
            </wp:positionV>
            <wp:extent cx="1214120" cy="1027430"/>
            <wp:effectExtent l="0" t="0" r="5080" b="1270"/>
            <wp:wrapTight wrapText="bothSides">
              <wp:wrapPolygon edited="0">
                <wp:start x="0" y="0"/>
                <wp:lineTo x="0" y="21226"/>
                <wp:lineTo x="21351" y="21226"/>
                <wp:lineTo x="21351" y="0"/>
                <wp:lineTo x="0" y="0"/>
              </wp:wrapPolygon>
            </wp:wrapTight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435E16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pict>
          <v:shape id="Поле 5" o:spid="_x0000_s1027" type="#_x0000_t202" style="position:absolute;left:0;text-align:left;margin-left:21.3pt;margin-top:8.9pt;width:457.5pt;height:553.6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" filled="f" stroked="f">
            <v:textbox>
              <w:txbxContent>
                <w:p w:rsidR="00713E07" w:rsidRDefault="00713E07" w:rsidP="008554CE">
                  <w:pPr>
                    <w:jc w:val="center"/>
                    <w:rPr>
                      <w:rFonts w:ascii="Arial Black" w:hAnsi="Arial Black"/>
                    </w:rPr>
                  </w:pPr>
                </w:p>
                <w:p w:rsidR="00713E07" w:rsidRPr="006D504C" w:rsidRDefault="00713E07" w:rsidP="008554CE">
                  <w:pPr>
                    <w:jc w:val="center"/>
                    <w:rPr>
                      <w:rFonts w:ascii="Arial Black" w:hAnsi="Arial Black"/>
                      <w:color w:val="339966"/>
                      <w:sz w:val="96"/>
                      <w:szCs w:val="96"/>
                    </w:rPr>
                  </w:pPr>
                  <w:r w:rsidRPr="006D504C">
                    <w:rPr>
                      <w:rFonts w:ascii="Arial Black" w:hAnsi="Arial Black"/>
                      <w:color w:val="339966"/>
                      <w:sz w:val="96"/>
                      <w:szCs w:val="96"/>
                    </w:rPr>
                    <w:t>Д и п л о м</w:t>
                  </w:r>
                </w:p>
                <w:p w:rsidR="00713E07" w:rsidRDefault="00713E07" w:rsidP="008554CE">
                  <w:pPr>
                    <w:jc w:val="center"/>
                    <w:rPr>
                      <w:rFonts w:ascii="Arial Black" w:hAnsi="Arial Black"/>
                    </w:rPr>
                  </w:pPr>
                </w:p>
                <w:p w:rsidR="00713E07" w:rsidRDefault="00713E07" w:rsidP="008554CE">
                  <w:pPr>
                    <w:jc w:val="center"/>
                    <w:rPr>
                      <w:rFonts w:ascii="Arial Black" w:hAnsi="Arial Black"/>
                    </w:rPr>
                  </w:pPr>
                  <w:r w:rsidRPr="00D430DA">
                    <w:rPr>
                      <w:rFonts w:ascii="Arial Black" w:hAnsi="Arial Black"/>
                    </w:rPr>
                    <w:t>Региональный этап</w:t>
                  </w:r>
                </w:p>
                <w:p w:rsidR="00713E07" w:rsidRPr="00D430DA" w:rsidRDefault="00713E07" w:rsidP="008554CE">
                  <w:pPr>
                    <w:jc w:val="center"/>
                    <w:rPr>
                      <w:rFonts w:ascii="Arial Black" w:hAnsi="Arial Black"/>
                    </w:rPr>
                  </w:pPr>
                  <w:r w:rsidRPr="00D430DA">
                    <w:rPr>
                      <w:rFonts w:ascii="Arial Black" w:hAnsi="Arial Black"/>
                    </w:rPr>
                    <w:t xml:space="preserve"> Всероссийского конкурса</w:t>
                  </w:r>
                </w:p>
                <w:p w:rsidR="00713E07" w:rsidRPr="006D504C" w:rsidRDefault="00713E07" w:rsidP="008554CE">
                  <w:pPr>
                    <w:jc w:val="center"/>
                    <w:rPr>
                      <w:rFonts w:ascii="Arial Black" w:hAnsi="Arial Black"/>
                      <w:b/>
                      <w:color w:val="FF6600"/>
                      <w:sz w:val="52"/>
                      <w:szCs w:val="52"/>
                    </w:rPr>
                  </w:pPr>
                  <w:r w:rsidRPr="006D504C">
                    <w:rPr>
                      <w:rFonts w:ascii="Arial Black" w:hAnsi="Arial Black"/>
                      <w:b/>
                      <w:color w:val="FF6600"/>
                      <w:sz w:val="52"/>
                      <w:szCs w:val="52"/>
                    </w:rPr>
                    <w:t>«Учитель года - 20</w:t>
                  </w:r>
                  <w:r>
                    <w:rPr>
                      <w:rFonts w:ascii="Arial Black" w:hAnsi="Arial Black"/>
                      <w:b/>
                      <w:color w:val="FF6600"/>
                      <w:sz w:val="52"/>
                      <w:szCs w:val="52"/>
                    </w:rPr>
                    <w:t>21</w:t>
                  </w:r>
                  <w:r w:rsidRPr="006D504C">
                    <w:rPr>
                      <w:rFonts w:ascii="Arial Black" w:hAnsi="Arial Black"/>
                      <w:b/>
                      <w:color w:val="FF6600"/>
                      <w:sz w:val="52"/>
                      <w:szCs w:val="52"/>
                    </w:rPr>
                    <w:t>»</w:t>
                  </w:r>
                </w:p>
                <w:p w:rsidR="00713E07" w:rsidRPr="00D430DA" w:rsidRDefault="00713E07" w:rsidP="008554CE">
                  <w:pPr>
                    <w:jc w:val="center"/>
                    <w:rPr>
                      <w:rFonts w:ascii="Arial Black" w:hAnsi="Arial Black"/>
                    </w:rPr>
                  </w:pPr>
                </w:p>
                <w:p w:rsidR="00713E07" w:rsidRDefault="00713E07" w:rsidP="008554CE">
                  <w:pPr>
                    <w:jc w:val="center"/>
                  </w:pPr>
                </w:p>
                <w:p w:rsidR="00713E07" w:rsidRPr="00D430DA" w:rsidRDefault="00713E07" w:rsidP="008554CE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н</w:t>
                  </w:r>
                  <w:r w:rsidRPr="00D430DA">
                    <w:rPr>
                      <w:rFonts w:ascii="Arial Black" w:hAnsi="Arial Black"/>
                    </w:rPr>
                    <w:t>аграждается</w:t>
                  </w:r>
                </w:p>
                <w:p w:rsidR="00713E07" w:rsidRDefault="00713E07" w:rsidP="008554C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13E07" w:rsidRDefault="00713E07" w:rsidP="008554C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13E07" w:rsidRDefault="00713E07" w:rsidP="008554C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13E07" w:rsidRDefault="00713E07" w:rsidP="008554C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13E07" w:rsidRDefault="00713E07" w:rsidP="008554C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13E07" w:rsidRDefault="00713E07" w:rsidP="008554CE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jc w:val="center"/>
                    <w:tblLook w:val="01E0"/>
                  </w:tblPr>
                  <w:tblGrid>
                    <w:gridCol w:w="4232"/>
                    <w:gridCol w:w="4232"/>
                  </w:tblGrid>
                  <w:tr w:rsidR="00713E07" w:rsidTr="008E26AC">
                    <w:trPr>
                      <w:trHeight w:val="342"/>
                      <w:jc w:val="center"/>
                    </w:trPr>
                    <w:tc>
                      <w:tcPr>
                        <w:tcW w:w="4232" w:type="dxa"/>
                        <w:shd w:val="clear" w:color="auto" w:fill="auto"/>
                        <w:vAlign w:val="center"/>
                      </w:tcPr>
                      <w:p w:rsidR="00713E07" w:rsidRPr="007A6F74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7A6F74">
                          <w:rPr>
                            <w:rFonts w:ascii="Arial Black" w:hAnsi="Arial Black"/>
                            <w:b/>
                          </w:rPr>
                          <w:t xml:space="preserve">Начальник Департамента </w:t>
                        </w:r>
                      </w:p>
                      <w:p w:rsidR="00713E07" w:rsidRPr="007A6F74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7A6F74">
                          <w:rPr>
                            <w:rFonts w:ascii="Arial Black" w:hAnsi="Arial Black"/>
                            <w:b/>
                          </w:rPr>
                          <w:t xml:space="preserve">общего образования </w:t>
                        </w:r>
                      </w:p>
                      <w:p w:rsidR="00713E07" w:rsidRPr="007A6F74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  <w:r w:rsidRPr="007A6F74">
                          <w:rPr>
                            <w:rFonts w:ascii="Arial Black" w:hAnsi="Arial Black"/>
                            <w:b/>
                          </w:rPr>
                          <w:t>Томской области</w:t>
                        </w:r>
                      </w:p>
                    </w:tc>
                    <w:tc>
                      <w:tcPr>
                        <w:tcW w:w="4232" w:type="dxa"/>
                        <w:shd w:val="clear" w:color="auto" w:fill="auto"/>
                        <w:vAlign w:val="center"/>
                      </w:tcPr>
                      <w:p w:rsidR="00713E07" w:rsidRPr="007A6F74" w:rsidRDefault="00713E07" w:rsidP="008E26AC">
                        <w:pPr>
                          <w:jc w:val="center"/>
                          <w:rPr>
                            <w:rFonts w:ascii="Arial Black" w:hAnsi="Arial Black"/>
                            <w:b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</w:rPr>
                          <w:t>И.Б. Грабцевич</w:t>
                        </w:r>
                      </w:p>
                      <w:p w:rsidR="00713E07" w:rsidRPr="007A6F74" w:rsidRDefault="00713E07" w:rsidP="008E26AC">
                        <w:pPr>
                          <w:jc w:val="center"/>
                          <w:rPr>
                            <w:rFonts w:ascii="Arial Black" w:hAnsi="Arial Black"/>
                            <w:b/>
                          </w:rPr>
                        </w:pPr>
                      </w:p>
                    </w:tc>
                  </w:tr>
                  <w:tr w:rsidR="00713E07" w:rsidTr="008E26AC">
                    <w:trPr>
                      <w:trHeight w:val="342"/>
                      <w:jc w:val="center"/>
                    </w:trPr>
                    <w:tc>
                      <w:tcPr>
                        <w:tcW w:w="4232" w:type="dxa"/>
                        <w:shd w:val="clear" w:color="auto" w:fill="auto"/>
                        <w:vAlign w:val="center"/>
                      </w:tcPr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  <w:p w:rsidR="00713E07" w:rsidRPr="007A6F74" w:rsidRDefault="00713E07" w:rsidP="008E26AC">
                        <w:pPr>
                          <w:rPr>
                            <w:rFonts w:ascii="Arial Black" w:hAnsi="Arial Black"/>
                            <w:b/>
                          </w:rPr>
                        </w:pPr>
                      </w:p>
                    </w:tc>
                    <w:tc>
                      <w:tcPr>
                        <w:tcW w:w="4232" w:type="dxa"/>
                        <w:shd w:val="clear" w:color="auto" w:fill="auto"/>
                        <w:vAlign w:val="center"/>
                      </w:tcPr>
                      <w:p w:rsidR="00713E07" w:rsidRPr="007A6F74" w:rsidRDefault="00713E07" w:rsidP="008E26AC">
                        <w:pPr>
                          <w:jc w:val="center"/>
                          <w:rPr>
                            <w:rFonts w:ascii="Arial Black" w:hAnsi="Arial Black"/>
                            <w:b/>
                          </w:rPr>
                        </w:pPr>
                      </w:p>
                    </w:tc>
                  </w:tr>
                </w:tbl>
                <w:p w:rsidR="00713E07" w:rsidRPr="001F6815" w:rsidRDefault="00713E07" w:rsidP="008554CE">
                  <w:pPr>
                    <w:jc w:val="center"/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 w:rsidRPr="001F6815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 xml:space="preserve"> 20</w:t>
                  </w:r>
                  <w:r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21</w:t>
                  </w:r>
                  <w:r w:rsidRPr="001F6815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 xml:space="preserve"> г.</w:t>
                  </w:r>
                </w:p>
                <w:p w:rsidR="00713E07" w:rsidRPr="001F6815" w:rsidRDefault="00713E07" w:rsidP="008554CE">
                  <w:pPr>
                    <w:jc w:val="center"/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</w:pPr>
                  <w:r w:rsidRPr="001F6815">
                    <w:rPr>
                      <w:rFonts w:ascii="Arial Black" w:hAnsi="Arial Black"/>
                      <w:color w:val="000000"/>
                      <w:sz w:val="22"/>
                      <w:szCs w:val="22"/>
                    </w:rPr>
                    <w:t>г.Томск</w:t>
                  </w:r>
                </w:p>
                <w:p w:rsidR="00713E07" w:rsidRDefault="00713E07" w:rsidP="008554CE">
                  <w:pPr>
                    <w:jc w:val="center"/>
                  </w:pPr>
                </w:p>
                <w:p w:rsidR="00713E07" w:rsidRDefault="00713E07" w:rsidP="008554CE">
                  <w:pPr>
                    <w:jc w:val="center"/>
                  </w:pPr>
                </w:p>
                <w:p w:rsidR="00713E07" w:rsidRDefault="00713E07" w:rsidP="008554CE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tabs>
          <w:tab w:val="left" w:pos="142"/>
          <w:tab w:val="left" w:pos="426"/>
        </w:tabs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8554CE" w:rsidRPr="001F6A31" w:rsidRDefault="008554CE" w:rsidP="008554CE">
      <w:pPr>
        <w:jc w:val="right"/>
        <w:rPr>
          <w:rFonts w:ascii="PT Astra Serif" w:hAnsi="PT Astra Serif"/>
          <w:sz w:val="26"/>
          <w:szCs w:val="26"/>
        </w:rPr>
      </w:pPr>
    </w:p>
    <w:p w:rsidR="00D85F51" w:rsidRPr="00491047" w:rsidRDefault="00D85F51" w:rsidP="00491047">
      <w:pPr>
        <w:spacing w:after="200" w:line="276" w:lineRule="auto"/>
        <w:rPr>
          <w:rFonts w:ascii="PT Astra Serif" w:hAnsi="PT Astra Serif"/>
          <w:sz w:val="26"/>
          <w:szCs w:val="26"/>
        </w:rPr>
      </w:pPr>
    </w:p>
    <w:sectPr w:rsidR="00D85F51" w:rsidRPr="00491047" w:rsidSect="00CF238F">
      <w:pgSz w:w="11906" w:h="16838"/>
      <w:pgMar w:top="851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744" w:rsidRDefault="00231744" w:rsidP="00BE2F75">
      <w:r>
        <w:separator/>
      </w:r>
    </w:p>
  </w:endnote>
  <w:endnote w:type="continuationSeparator" w:id="1">
    <w:p w:rsidR="00231744" w:rsidRDefault="00231744" w:rsidP="00BE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744" w:rsidRDefault="00231744" w:rsidP="00BE2F75">
      <w:r>
        <w:separator/>
      </w:r>
    </w:p>
  </w:footnote>
  <w:footnote w:type="continuationSeparator" w:id="1">
    <w:p w:rsidR="00231744" w:rsidRDefault="00231744" w:rsidP="00BE2F75">
      <w:r>
        <w:continuationSeparator/>
      </w:r>
    </w:p>
  </w:footnote>
  <w:footnote w:id="2">
    <w:p w:rsidR="00713E07" w:rsidRDefault="00713E07" w:rsidP="008554CE">
      <w:pPr>
        <w:pStyle w:val="a6"/>
      </w:pPr>
      <w:r>
        <w:rPr>
          <w:rStyle w:val="a8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  <w:footnote w:id="3">
    <w:p w:rsidR="00713E07" w:rsidRDefault="00713E07" w:rsidP="008554CE">
      <w:pPr>
        <w:pStyle w:val="a6"/>
        <w:jc w:val="both"/>
      </w:pPr>
      <w:r>
        <w:rPr>
          <w:rStyle w:val="a8"/>
        </w:rPr>
        <w:footnoteRef/>
      </w:r>
      <w:r>
        <w:t xml:space="preserve"> Допускается выдвижение учителя, занявшего </w:t>
      </w:r>
      <w:r>
        <w:rPr>
          <w:lang w:val="en-US"/>
        </w:rPr>
        <w:t>I</w:t>
      </w:r>
      <w:r>
        <w:t xml:space="preserve"> или </w:t>
      </w:r>
      <w:r>
        <w:rPr>
          <w:lang w:val="en-US"/>
        </w:rPr>
        <w:t>II</w:t>
      </w:r>
      <w:r>
        <w:t xml:space="preserve"> место </w:t>
      </w:r>
    </w:p>
    <w:p w:rsidR="00713E07" w:rsidRDefault="00713E07" w:rsidP="008554CE">
      <w:pPr>
        <w:pStyle w:val="a6"/>
        <w:jc w:val="both"/>
      </w:pPr>
    </w:p>
    <w:p w:rsidR="00713E07" w:rsidRDefault="00713E07" w:rsidP="008554CE">
      <w:pPr>
        <w:pStyle w:val="a6"/>
        <w:jc w:val="both"/>
      </w:pPr>
    </w:p>
  </w:footnote>
  <w:footnote w:id="4">
    <w:p w:rsidR="00713E07" w:rsidRPr="00132695" w:rsidRDefault="00713E07" w:rsidP="008554CE">
      <w:pPr>
        <w:pStyle w:val="a6"/>
        <w:rPr>
          <w:rFonts w:ascii="PT Astra Serif" w:hAnsi="PT Astra Serif"/>
        </w:rPr>
      </w:pPr>
      <w:r w:rsidRPr="00132695">
        <w:rPr>
          <w:rStyle w:val="a8"/>
          <w:rFonts w:ascii="PT Astra Serif" w:hAnsi="PT Astra Serif"/>
        </w:rPr>
        <w:footnoteRef/>
      </w:r>
      <w:r w:rsidRPr="00132695">
        <w:rPr>
          <w:rFonts w:ascii="PT Astra Serif" w:hAnsi="PT Astra Serif"/>
        </w:rPr>
        <w:t xml:space="preserve"> В справке об итогах муниципального этапа Конкурса указывается общее количество участников и школьных, и муниципального этапов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A43"/>
    <w:multiLevelType w:val="multilevel"/>
    <w:tmpl w:val="DC5416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40152EA"/>
    <w:multiLevelType w:val="hybridMultilevel"/>
    <w:tmpl w:val="43C8B68C"/>
    <w:lvl w:ilvl="0" w:tplc="5540EC8C">
      <w:start w:val="1"/>
      <w:numFmt w:val="decimal"/>
      <w:lvlText w:val="%1)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19B84AA1"/>
    <w:multiLevelType w:val="hybridMultilevel"/>
    <w:tmpl w:val="380A2548"/>
    <w:lvl w:ilvl="0" w:tplc="1F488420">
      <w:start w:val="1"/>
      <w:numFmt w:val="decimal"/>
      <w:lvlText w:val="%1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>
    <w:nsid w:val="1DC67BB6"/>
    <w:multiLevelType w:val="hybridMultilevel"/>
    <w:tmpl w:val="6CDCAA7E"/>
    <w:lvl w:ilvl="0" w:tplc="C44AFEB0">
      <w:start w:val="1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>
    <w:nsid w:val="23302498"/>
    <w:multiLevelType w:val="multilevel"/>
    <w:tmpl w:val="3EB2B1FA"/>
    <w:lvl w:ilvl="0">
      <w:start w:val="3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3F2B2F"/>
    <w:multiLevelType w:val="multilevel"/>
    <w:tmpl w:val="E23C9A14"/>
    <w:lvl w:ilvl="0">
      <w:start w:val="4"/>
      <w:numFmt w:val="decimal"/>
      <w:lvlText w:val="%1.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5E61A58"/>
    <w:multiLevelType w:val="multilevel"/>
    <w:tmpl w:val="CAAE0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2A540CA7"/>
    <w:multiLevelType w:val="hybridMultilevel"/>
    <w:tmpl w:val="9D1A960E"/>
    <w:lvl w:ilvl="0" w:tplc="FBB260B0">
      <w:start w:val="1"/>
      <w:numFmt w:val="decimal"/>
      <w:lvlText w:val="%1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>
    <w:nsid w:val="33D70CEE"/>
    <w:multiLevelType w:val="hybridMultilevel"/>
    <w:tmpl w:val="81F899FE"/>
    <w:lvl w:ilvl="0" w:tplc="3F900C4A"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B7884FC2">
      <w:numFmt w:val="bullet"/>
      <w:lvlText w:val="•"/>
      <w:lvlJc w:val="left"/>
      <w:pPr>
        <w:ind w:left="1332" w:hanging="180"/>
      </w:pPr>
      <w:rPr>
        <w:rFonts w:hint="default"/>
        <w:lang w:val="ru-RU" w:eastAsia="ru-RU" w:bidi="ru-RU"/>
      </w:rPr>
    </w:lvl>
    <w:lvl w:ilvl="2" w:tplc="4CA49E24">
      <w:numFmt w:val="bullet"/>
      <w:lvlText w:val="•"/>
      <w:lvlJc w:val="left"/>
      <w:pPr>
        <w:ind w:left="2385" w:hanging="180"/>
      </w:pPr>
      <w:rPr>
        <w:rFonts w:hint="default"/>
        <w:lang w:val="ru-RU" w:eastAsia="ru-RU" w:bidi="ru-RU"/>
      </w:rPr>
    </w:lvl>
    <w:lvl w:ilvl="3" w:tplc="3DCE892E">
      <w:numFmt w:val="bullet"/>
      <w:lvlText w:val="•"/>
      <w:lvlJc w:val="left"/>
      <w:pPr>
        <w:ind w:left="3437" w:hanging="180"/>
      </w:pPr>
      <w:rPr>
        <w:rFonts w:hint="default"/>
        <w:lang w:val="ru-RU" w:eastAsia="ru-RU" w:bidi="ru-RU"/>
      </w:rPr>
    </w:lvl>
    <w:lvl w:ilvl="4" w:tplc="4532ED40">
      <w:numFmt w:val="bullet"/>
      <w:lvlText w:val="•"/>
      <w:lvlJc w:val="left"/>
      <w:pPr>
        <w:ind w:left="4490" w:hanging="180"/>
      </w:pPr>
      <w:rPr>
        <w:rFonts w:hint="default"/>
        <w:lang w:val="ru-RU" w:eastAsia="ru-RU" w:bidi="ru-RU"/>
      </w:rPr>
    </w:lvl>
    <w:lvl w:ilvl="5" w:tplc="4DB20D2C">
      <w:numFmt w:val="bullet"/>
      <w:lvlText w:val="•"/>
      <w:lvlJc w:val="left"/>
      <w:pPr>
        <w:ind w:left="5543" w:hanging="180"/>
      </w:pPr>
      <w:rPr>
        <w:rFonts w:hint="default"/>
        <w:lang w:val="ru-RU" w:eastAsia="ru-RU" w:bidi="ru-RU"/>
      </w:rPr>
    </w:lvl>
    <w:lvl w:ilvl="6" w:tplc="B9CAEC26">
      <w:numFmt w:val="bullet"/>
      <w:lvlText w:val="•"/>
      <w:lvlJc w:val="left"/>
      <w:pPr>
        <w:ind w:left="6595" w:hanging="180"/>
      </w:pPr>
      <w:rPr>
        <w:rFonts w:hint="default"/>
        <w:lang w:val="ru-RU" w:eastAsia="ru-RU" w:bidi="ru-RU"/>
      </w:rPr>
    </w:lvl>
    <w:lvl w:ilvl="7" w:tplc="254066C6">
      <w:numFmt w:val="bullet"/>
      <w:lvlText w:val="•"/>
      <w:lvlJc w:val="left"/>
      <w:pPr>
        <w:ind w:left="7648" w:hanging="180"/>
      </w:pPr>
      <w:rPr>
        <w:rFonts w:hint="default"/>
        <w:lang w:val="ru-RU" w:eastAsia="ru-RU" w:bidi="ru-RU"/>
      </w:rPr>
    </w:lvl>
    <w:lvl w:ilvl="8" w:tplc="3CC0F4E4">
      <w:numFmt w:val="bullet"/>
      <w:lvlText w:val="•"/>
      <w:lvlJc w:val="left"/>
      <w:pPr>
        <w:ind w:left="8701" w:hanging="180"/>
      </w:pPr>
      <w:rPr>
        <w:rFonts w:hint="default"/>
        <w:lang w:val="ru-RU" w:eastAsia="ru-RU" w:bidi="ru-RU"/>
      </w:rPr>
    </w:lvl>
  </w:abstractNum>
  <w:abstractNum w:abstractNumId="13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62400D"/>
    <w:multiLevelType w:val="hybridMultilevel"/>
    <w:tmpl w:val="12580F70"/>
    <w:lvl w:ilvl="0" w:tplc="7AC081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2BE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013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422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485E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600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A6D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06D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8F0F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6">
    <w:nsid w:val="533728CC"/>
    <w:multiLevelType w:val="hybridMultilevel"/>
    <w:tmpl w:val="2AB4B748"/>
    <w:lvl w:ilvl="0" w:tplc="EB2A42FC"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B52DB3"/>
    <w:multiLevelType w:val="hybridMultilevel"/>
    <w:tmpl w:val="C46E67A8"/>
    <w:lvl w:ilvl="0" w:tplc="0E0C2144">
      <w:numFmt w:val="decimal"/>
      <w:lvlText w:val="%1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842E69EE">
      <w:numFmt w:val="bullet"/>
      <w:lvlText w:val="•"/>
      <w:lvlJc w:val="left"/>
      <w:pPr>
        <w:ind w:left="1332" w:hanging="180"/>
      </w:pPr>
      <w:rPr>
        <w:rFonts w:hint="default"/>
        <w:lang w:val="ru-RU" w:eastAsia="ru-RU" w:bidi="ru-RU"/>
      </w:rPr>
    </w:lvl>
    <w:lvl w:ilvl="2" w:tplc="5ED2003E">
      <w:numFmt w:val="bullet"/>
      <w:lvlText w:val="•"/>
      <w:lvlJc w:val="left"/>
      <w:pPr>
        <w:ind w:left="2385" w:hanging="180"/>
      </w:pPr>
      <w:rPr>
        <w:rFonts w:hint="default"/>
        <w:lang w:val="ru-RU" w:eastAsia="ru-RU" w:bidi="ru-RU"/>
      </w:rPr>
    </w:lvl>
    <w:lvl w:ilvl="3" w:tplc="81004092">
      <w:numFmt w:val="bullet"/>
      <w:lvlText w:val="•"/>
      <w:lvlJc w:val="left"/>
      <w:pPr>
        <w:ind w:left="3437" w:hanging="180"/>
      </w:pPr>
      <w:rPr>
        <w:rFonts w:hint="default"/>
        <w:lang w:val="ru-RU" w:eastAsia="ru-RU" w:bidi="ru-RU"/>
      </w:rPr>
    </w:lvl>
    <w:lvl w:ilvl="4" w:tplc="73501FF4">
      <w:numFmt w:val="bullet"/>
      <w:lvlText w:val="•"/>
      <w:lvlJc w:val="left"/>
      <w:pPr>
        <w:ind w:left="4490" w:hanging="180"/>
      </w:pPr>
      <w:rPr>
        <w:rFonts w:hint="default"/>
        <w:lang w:val="ru-RU" w:eastAsia="ru-RU" w:bidi="ru-RU"/>
      </w:rPr>
    </w:lvl>
    <w:lvl w:ilvl="5" w:tplc="18FCBBAA">
      <w:numFmt w:val="bullet"/>
      <w:lvlText w:val="•"/>
      <w:lvlJc w:val="left"/>
      <w:pPr>
        <w:ind w:left="5543" w:hanging="180"/>
      </w:pPr>
      <w:rPr>
        <w:rFonts w:hint="default"/>
        <w:lang w:val="ru-RU" w:eastAsia="ru-RU" w:bidi="ru-RU"/>
      </w:rPr>
    </w:lvl>
    <w:lvl w:ilvl="6" w:tplc="F2E843FA">
      <w:numFmt w:val="bullet"/>
      <w:lvlText w:val="•"/>
      <w:lvlJc w:val="left"/>
      <w:pPr>
        <w:ind w:left="6595" w:hanging="180"/>
      </w:pPr>
      <w:rPr>
        <w:rFonts w:hint="default"/>
        <w:lang w:val="ru-RU" w:eastAsia="ru-RU" w:bidi="ru-RU"/>
      </w:rPr>
    </w:lvl>
    <w:lvl w:ilvl="7" w:tplc="56C2AAB4">
      <w:numFmt w:val="bullet"/>
      <w:lvlText w:val="•"/>
      <w:lvlJc w:val="left"/>
      <w:pPr>
        <w:ind w:left="7648" w:hanging="180"/>
      </w:pPr>
      <w:rPr>
        <w:rFonts w:hint="default"/>
        <w:lang w:val="ru-RU" w:eastAsia="ru-RU" w:bidi="ru-RU"/>
      </w:rPr>
    </w:lvl>
    <w:lvl w:ilvl="8" w:tplc="6A12B91E">
      <w:numFmt w:val="bullet"/>
      <w:lvlText w:val="•"/>
      <w:lvlJc w:val="left"/>
      <w:pPr>
        <w:ind w:left="8701" w:hanging="180"/>
      </w:pPr>
      <w:rPr>
        <w:rFonts w:hint="default"/>
        <w:lang w:val="ru-RU" w:eastAsia="ru-RU" w:bidi="ru-RU"/>
      </w:rPr>
    </w:lvl>
  </w:abstractNum>
  <w:abstractNum w:abstractNumId="19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20">
    <w:nsid w:val="5B396FB2"/>
    <w:multiLevelType w:val="hybridMultilevel"/>
    <w:tmpl w:val="255A42F2"/>
    <w:lvl w:ilvl="0" w:tplc="BFFE0E04"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1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E62CA4"/>
    <w:multiLevelType w:val="hybridMultilevel"/>
    <w:tmpl w:val="27C2BD9E"/>
    <w:lvl w:ilvl="0" w:tplc="7AC081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B24A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0ABB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A5B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4E5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63C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0809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C72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E203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4EB39E2"/>
    <w:multiLevelType w:val="hybridMultilevel"/>
    <w:tmpl w:val="55309710"/>
    <w:lvl w:ilvl="0" w:tplc="333E5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3"/>
  </w:num>
  <w:num w:numId="5">
    <w:abstractNumId w:val="22"/>
  </w:num>
  <w:num w:numId="6">
    <w:abstractNumId w:val="11"/>
  </w:num>
  <w:num w:numId="7">
    <w:abstractNumId w:val="9"/>
  </w:num>
  <w:num w:numId="8">
    <w:abstractNumId w:val="21"/>
  </w:num>
  <w:num w:numId="9">
    <w:abstractNumId w:val="23"/>
  </w:num>
  <w:num w:numId="10">
    <w:abstractNumId w:val="8"/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3"/>
  </w:num>
  <w:num w:numId="16">
    <w:abstractNumId w:val="1"/>
  </w:num>
  <w:num w:numId="17">
    <w:abstractNumId w:val="15"/>
  </w:num>
  <w:num w:numId="18">
    <w:abstractNumId w:val="5"/>
  </w:num>
  <w:num w:numId="19">
    <w:abstractNumId w:val="20"/>
  </w:num>
  <w:num w:numId="20">
    <w:abstractNumId w:val="16"/>
  </w:num>
  <w:num w:numId="21">
    <w:abstractNumId w:val="18"/>
  </w:num>
  <w:num w:numId="22">
    <w:abstractNumId w:val="12"/>
  </w:num>
  <w:num w:numId="23">
    <w:abstractNumId w:val="25"/>
  </w:num>
  <w:num w:numId="24">
    <w:abstractNumId w:val="10"/>
  </w:num>
  <w:num w:numId="25">
    <w:abstractNumId w:val="4"/>
  </w:num>
  <w:num w:numId="26">
    <w:abstractNumId w:val="6"/>
  </w:num>
  <w:num w:numId="27">
    <w:abstractNumId w:val="7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3F6"/>
    <w:rsid w:val="000033A6"/>
    <w:rsid w:val="00005D71"/>
    <w:rsid w:val="00005DC4"/>
    <w:rsid w:val="00006BA1"/>
    <w:rsid w:val="000148B8"/>
    <w:rsid w:val="00031A6D"/>
    <w:rsid w:val="00031A97"/>
    <w:rsid w:val="000410DF"/>
    <w:rsid w:val="0004207A"/>
    <w:rsid w:val="000439B5"/>
    <w:rsid w:val="00050FB4"/>
    <w:rsid w:val="00052C0C"/>
    <w:rsid w:val="00054D19"/>
    <w:rsid w:val="00062F2E"/>
    <w:rsid w:val="00071DF7"/>
    <w:rsid w:val="00072DA5"/>
    <w:rsid w:val="00074563"/>
    <w:rsid w:val="00083D86"/>
    <w:rsid w:val="00093AAD"/>
    <w:rsid w:val="00094E21"/>
    <w:rsid w:val="000A541F"/>
    <w:rsid w:val="000A544F"/>
    <w:rsid w:val="000B4E2C"/>
    <w:rsid w:val="000B5A05"/>
    <w:rsid w:val="000C25D4"/>
    <w:rsid w:val="000C3C79"/>
    <w:rsid w:val="000D1A76"/>
    <w:rsid w:val="000D4BB3"/>
    <w:rsid w:val="000E00F3"/>
    <w:rsid w:val="000E2F2A"/>
    <w:rsid w:val="000E68F2"/>
    <w:rsid w:val="000E6F8D"/>
    <w:rsid w:val="000F77E7"/>
    <w:rsid w:val="0010294D"/>
    <w:rsid w:val="00111158"/>
    <w:rsid w:val="0011120D"/>
    <w:rsid w:val="001170A7"/>
    <w:rsid w:val="0011711D"/>
    <w:rsid w:val="00121124"/>
    <w:rsid w:val="0012500A"/>
    <w:rsid w:val="001261DA"/>
    <w:rsid w:val="001415D3"/>
    <w:rsid w:val="0014428E"/>
    <w:rsid w:val="001509BC"/>
    <w:rsid w:val="001526F6"/>
    <w:rsid w:val="00153B87"/>
    <w:rsid w:val="00156337"/>
    <w:rsid w:val="001601D0"/>
    <w:rsid w:val="001638DB"/>
    <w:rsid w:val="00172365"/>
    <w:rsid w:val="0017527D"/>
    <w:rsid w:val="0018171B"/>
    <w:rsid w:val="00187B05"/>
    <w:rsid w:val="00192ED2"/>
    <w:rsid w:val="001A08A7"/>
    <w:rsid w:val="001A13A3"/>
    <w:rsid w:val="001A29F2"/>
    <w:rsid w:val="001A5300"/>
    <w:rsid w:val="001A65BC"/>
    <w:rsid w:val="001A6C50"/>
    <w:rsid w:val="001B7923"/>
    <w:rsid w:val="001C2AA5"/>
    <w:rsid w:val="001C2DAC"/>
    <w:rsid w:val="001D419A"/>
    <w:rsid w:val="001D5570"/>
    <w:rsid w:val="001D58E7"/>
    <w:rsid w:val="001D6281"/>
    <w:rsid w:val="001E3954"/>
    <w:rsid w:val="00202B4C"/>
    <w:rsid w:val="00205BE4"/>
    <w:rsid w:val="00210173"/>
    <w:rsid w:val="00212CEE"/>
    <w:rsid w:val="00221A29"/>
    <w:rsid w:val="00225382"/>
    <w:rsid w:val="00231744"/>
    <w:rsid w:val="0023192A"/>
    <w:rsid w:val="002378C3"/>
    <w:rsid w:val="0024581F"/>
    <w:rsid w:val="00254571"/>
    <w:rsid w:val="00267B11"/>
    <w:rsid w:val="0027065A"/>
    <w:rsid w:val="00275540"/>
    <w:rsid w:val="002804B6"/>
    <w:rsid w:val="00281E8C"/>
    <w:rsid w:val="00282DA2"/>
    <w:rsid w:val="00283EAB"/>
    <w:rsid w:val="00285681"/>
    <w:rsid w:val="00287EE4"/>
    <w:rsid w:val="00292E3C"/>
    <w:rsid w:val="002953F6"/>
    <w:rsid w:val="002A0169"/>
    <w:rsid w:val="002A4144"/>
    <w:rsid w:val="002B7918"/>
    <w:rsid w:val="002C4E8F"/>
    <w:rsid w:val="002C52FD"/>
    <w:rsid w:val="002D0A0A"/>
    <w:rsid w:val="002D1182"/>
    <w:rsid w:val="002D3099"/>
    <w:rsid w:val="002D3A30"/>
    <w:rsid w:val="002D3D12"/>
    <w:rsid w:val="002E2577"/>
    <w:rsid w:val="002F1721"/>
    <w:rsid w:val="002F2D58"/>
    <w:rsid w:val="002F45C3"/>
    <w:rsid w:val="00301C58"/>
    <w:rsid w:val="0030667B"/>
    <w:rsid w:val="00307CC4"/>
    <w:rsid w:val="003171EB"/>
    <w:rsid w:val="00320C29"/>
    <w:rsid w:val="00324D08"/>
    <w:rsid w:val="0032617D"/>
    <w:rsid w:val="00326D82"/>
    <w:rsid w:val="003307B5"/>
    <w:rsid w:val="00331ACF"/>
    <w:rsid w:val="003413D2"/>
    <w:rsid w:val="003420BC"/>
    <w:rsid w:val="0034249D"/>
    <w:rsid w:val="0035287A"/>
    <w:rsid w:val="00352E7C"/>
    <w:rsid w:val="00353936"/>
    <w:rsid w:val="003553DB"/>
    <w:rsid w:val="0035560D"/>
    <w:rsid w:val="00380721"/>
    <w:rsid w:val="00385CD6"/>
    <w:rsid w:val="00386F67"/>
    <w:rsid w:val="00387147"/>
    <w:rsid w:val="0039201D"/>
    <w:rsid w:val="00396577"/>
    <w:rsid w:val="003A0538"/>
    <w:rsid w:val="003A51D4"/>
    <w:rsid w:val="003B2736"/>
    <w:rsid w:val="003B3C5B"/>
    <w:rsid w:val="003B491B"/>
    <w:rsid w:val="003C7C23"/>
    <w:rsid w:val="003D58FF"/>
    <w:rsid w:val="003D7D32"/>
    <w:rsid w:val="003F025D"/>
    <w:rsid w:val="003F37F6"/>
    <w:rsid w:val="0040265F"/>
    <w:rsid w:val="00402DE9"/>
    <w:rsid w:val="00406905"/>
    <w:rsid w:val="00410EA7"/>
    <w:rsid w:val="00420611"/>
    <w:rsid w:val="00421AC4"/>
    <w:rsid w:val="00434D68"/>
    <w:rsid w:val="00435E16"/>
    <w:rsid w:val="00442A53"/>
    <w:rsid w:val="00444456"/>
    <w:rsid w:val="004579CB"/>
    <w:rsid w:val="00466CA7"/>
    <w:rsid w:val="0047390F"/>
    <w:rsid w:val="0047593B"/>
    <w:rsid w:val="00480CB0"/>
    <w:rsid w:val="00481954"/>
    <w:rsid w:val="00484D39"/>
    <w:rsid w:val="00485651"/>
    <w:rsid w:val="00486C3B"/>
    <w:rsid w:val="00491047"/>
    <w:rsid w:val="00491F8C"/>
    <w:rsid w:val="0049709B"/>
    <w:rsid w:val="004A65A4"/>
    <w:rsid w:val="004A7D34"/>
    <w:rsid w:val="004B161F"/>
    <w:rsid w:val="004C04DE"/>
    <w:rsid w:val="004C5B2F"/>
    <w:rsid w:val="004D15A4"/>
    <w:rsid w:val="004D272B"/>
    <w:rsid w:val="004D754F"/>
    <w:rsid w:val="004E2BF6"/>
    <w:rsid w:val="004E338E"/>
    <w:rsid w:val="004E3F97"/>
    <w:rsid w:val="004E4C68"/>
    <w:rsid w:val="00501262"/>
    <w:rsid w:val="00502DBF"/>
    <w:rsid w:val="00507F99"/>
    <w:rsid w:val="0051676A"/>
    <w:rsid w:val="00523A18"/>
    <w:rsid w:val="00526B22"/>
    <w:rsid w:val="00560609"/>
    <w:rsid w:val="005625A1"/>
    <w:rsid w:val="00566C85"/>
    <w:rsid w:val="0056796F"/>
    <w:rsid w:val="00576705"/>
    <w:rsid w:val="00585956"/>
    <w:rsid w:val="00586530"/>
    <w:rsid w:val="00593A0A"/>
    <w:rsid w:val="00593AA9"/>
    <w:rsid w:val="005973F2"/>
    <w:rsid w:val="00597878"/>
    <w:rsid w:val="005A26A2"/>
    <w:rsid w:val="005A606B"/>
    <w:rsid w:val="005B1FD9"/>
    <w:rsid w:val="005B6089"/>
    <w:rsid w:val="005C1F4A"/>
    <w:rsid w:val="005C4A72"/>
    <w:rsid w:val="005D36FC"/>
    <w:rsid w:val="005E01DC"/>
    <w:rsid w:val="005E0D8D"/>
    <w:rsid w:val="005E20C1"/>
    <w:rsid w:val="005E2AB3"/>
    <w:rsid w:val="005F39CA"/>
    <w:rsid w:val="0060540D"/>
    <w:rsid w:val="006143AB"/>
    <w:rsid w:val="00616617"/>
    <w:rsid w:val="00616CBC"/>
    <w:rsid w:val="00625639"/>
    <w:rsid w:val="00626D7A"/>
    <w:rsid w:val="00631161"/>
    <w:rsid w:val="00631237"/>
    <w:rsid w:val="00642D38"/>
    <w:rsid w:val="00645013"/>
    <w:rsid w:val="00645014"/>
    <w:rsid w:val="00652913"/>
    <w:rsid w:val="00657F83"/>
    <w:rsid w:val="006623D6"/>
    <w:rsid w:val="00667847"/>
    <w:rsid w:val="00670946"/>
    <w:rsid w:val="00673241"/>
    <w:rsid w:val="00676D41"/>
    <w:rsid w:val="00677763"/>
    <w:rsid w:val="00683A63"/>
    <w:rsid w:val="006853C7"/>
    <w:rsid w:val="006A0BE1"/>
    <w:rsid w:val="006A2793"/>
    <w:rsid w:val="006A4D94"/>
    <w:rsid w:val="006C3DFE"/>
    <w:rsid w:val="006D73B6"/>
    <w:rsid w:val="006E10A7"/>
    <w:rsid w:val="006E3CA2"/>
    <w:rsid w:val="006E41BC"/>
    <w:rsid w:val="006F06EF"/>
    <w:rsid w:val="006F2817"/>
    <w:rsid w:val="007038EA"/>
    <w:rsid w:val="0070745A"/>
    <w:rsid w:val="00711045"/>
    <w:rsid w:val="00713E07"/>
    <w:rsid w:val="00716A67"/>
    <w:rsid w:val="00721717"/>
    <w:rsid w:val="0074744F"/>
    <w:rsid w:val="007518E9"/>
    <w:rsid w:val="00751EF3"/>
    <w:rsid w:val="007531FA"/>
    <w:rsid w:val="00765D98"/>
    <w:rsid w:val="007717EC"/>
    <w:rsid w:val="00775581"/>
    <w:rsid w:val="00782DD0"/>
    <w:rsid w:val="007969EC"/>
    <w:rsid w:val="007C1155"/>
    <w:rsid w:val="007C3565"/>
    <w:rsid w:val="007C3A01"/>
    <w:rsid w:val="007E2ACC"/>
    <w:rsid w:val="007F031F"/>
    <w:rsid w:val="00815E1B"/>
    <w:rsid w:val="00815E33"/>
    <w:rsid w:val="008211E0"/>
    <w:rsid w:val="0082218E"/>
    <w:rsid w:val="00826438"/>
    <w:rsid w:val="00833F16"/>
    <w:rsid w:val="00836C63"/>
    <w:rsid w:val="00840F06"/>
    <w:rsid w:val="00846C2E"/>
    <w:rsid w:val="00854625"/>
    <w:rsid w:val="008554CE"/>
    <w:rsid w:val="0086772E"/>
    <w:rsid w:val="008717D0"/>
    <w:rsid w:val="00873E12"/>
    <w:rsid w:val="0088054B"/>
    <w:rsid w:val="008871C0"/>
    <w:rsid w:val="00897DF2"/>
    <w:rsid w:val="008A0749"/>
    <w:rsid w:val="008A3EAC"/>
    <w:rsid w:val="008C11E6"/>
    <w:rsid w:val="008C2E3F"/>
    <w:rsid w:val="008D0B85"/>
    <w:rsid w:val="008E0854"/>
    <w:rsid w:val="008E21F9"/>
    <w:rsid w:val="008E26AC"/>
    <w:rsid w:val="008E739E"/>
    <w:rsid w:val="008F0949"/>
    <w:rsid w:val="008F1952"/>
    <w:rsid w:val="00900C4C"/>
    <w:rsid w:val="0090205E"/>
    <w:rsid w:val="00932809"/>
    <w:rsid w:val="00944402"/>
    <w:rsid w:val="00952D1E"/>
    <w:rsid w:val="0096115F"/>
    <w:rsid w:val="009661A0"/>
    <w:rsid w:val="00966EB3"/>
    <w:rsid w:val="009759D5"/>
    <w:rsid w:val="00985AA0"/>
    <w:rsid w:val="0098677A"/>
    <w:rsid w:val="00987FA5"/>
    <w:rsid w:val="0099719F"/>
    <w:rsid w:val="00997F22"/>
    <w:rsid w:val="009A5551"/>
    <w:rsid w:val="009B1A8E"/>
    <w:rsid w:val="009B1ABF"/>
    <w:rsid w:val="009B46B3"/>
    <w:rsid w:val="009B58F7"/>
    <w:rsid w:val="009B7441"/>
    <w:rsid w:val="009B7F9D"/>
    <w:rsid w:val="009C542F"/>
    <w:rsid w:val="009C603D"/>
    <w:rsid w:val="009D4DCB"/>
    <w:rsid w:val="009D7CE2"/>
    <w:rsid w:val="009E7EF0"/>
    <w:rsid w:val="009F0E40"/>
    <w:rsid w:val="009F4A76"/>
    <w:rsid w:val="009F65DF"/>
    <w:rsid w:val="00A0202A"/>
    <w:rsid w:val="00A0251F"/>
    <w:rsid w:val="00A04BE3"/>
    <w:rsid w:val="00A308EA"/>
    <w:rsid w:val="00A428BF"/>
    <w:rsid w:val="00A63256"/>
    <w:rsid w:val="00A67659"/>
    <w:rsid w:val="00A74D37"/>
    <w:rsid w:val="00A81492"/>
    <w:rsid w:val="00A8465C"/>
    <w:rsid w:val="00A85283"/>
    <w:rsid w:val="00A873ED"/>
    <w:rsid w:val="00A90928"/>
    <w:rsid w:val="00A927BD"/>
    <w:rsid w:val="00A94DB3"/>
    <w:rsid w:val="00AA15C4"/>
    <w:rsid w:val="00AA258A"/>
    <w:rsid w:val="00AA410D"/>
    <w:rsid w:val="00AC5C0B"/>
    <w:rsid w:val="00AD4705"/>
    <w:rsid w:val="00AD4D4F"/>
    <w:rsid w:val="00AD514A"/>
    <w:rsid w:val="00AD5ABF"/>
    <w:rsid w:val="00AE24D9"/>
    <w:rsid w:val="00AE2A9B"/>
    <w:rsid w:val="00AE7BCB"/>
    <w:rsid w:val="00AF0A61"/>
    <w:rsid w:val="00B00A78"/>
    <w:rsid w:val="00B0565B"/>
    <w:rsid w:val="00B07172"/>
    <w:rsid w:val="00B176F3"/>
    <w:rsid w:val="00B230CA"/>
    <w:rsid w:val="00B26ACD"/>
    <w:rsid w:val="00B35354"/>
    <w:rsid w:val="00B366DA"/>
    <w:rsid w:val="00B46DE6"/>
    <w:rsid w:val="00B531BF"/>
    <w:rsid w:val="00B53AE1"/>
    <w:rsid w:val="00B53FDB"/>
    <w:rsid w:val="00B60A26"/>
    <w:rsid w:val="00B60D6A"/>
    <w:rsid w:val="00B70036"/>
    <w:rsid w:val="00B76B0E"/>
    <w:rsid w:val="00B81D17"/>
    <w:rsid w:val="00B83183"/>
    <w:rsid w:val="00B83C53"/>
    <w:rsid w:val="00B84BAC"/>
    <w:rsid w:val="00B96DB6"/>
    <w:rsid w:val="00BA3070"/>
    <w:rsid w:val="00BA4FE2"/>
    <w:rsid w:val="00BA587F"/>
    <w:rsid w:val="00BA7699"/>
    <w:rsid w:val="00BA7DA0"/>
    <w:rsid w:val="00BC44FB"/>
    <w:rsid w:val="00BC4707"/>
    <w:rsid w:val="00BD3278"/>
    <w:rsid w:val="00BD5E78"/>
    <w:rsid w:val="00BD6EAC"/>
    <w:rsid w:val="00BE2F75"/>
    <w:rsid w:val="00BE5CE4"/>
    <w:rsid w:val="00BE6EC3"/>
    <w:rsid w:val="00BF5931"/>
    <w:rsid w:val="00BF7DB0"/>
    <w:rsid w:val="00C0679D"/>
    <w:rsid w:val="00C13302"/>
    <w:rsid w:val="00C14000"/>
    <w:rsid w:val="00C17A34"/>
    <w:rsid w:val="00C4425F"/>
    <w:rsid w:val="00C46D1E"/>
    <w:rsid w:val="00C5288B"/>
    <w:rsid w:val="00C53E07"/>
    <w:rsid w:val="00C5516F"/>
    <w:rsid w:val="00C57799"/>
    <w:rsid w:val="00C60893"/>
    <w:rsid w:val="00C66B0F"/>
    <w:rsid w:val="00C67862"/>
    <w:rsid w:val="00C822B9"/>
    <w:rsid w:val="00C84F2F"/>
    <w:rsid w:val="00C92106"/>
    <w:rsid w:val="00C92210"/>
    <w:rsid w:val="00CA65EF"/>
    <w:rsid w:val="00CA6E03"/>
    <w:rsid w:val="00CA7708"/>
    <w:rsid w:val="00CB03D8"/>
    <w:rsid w:val="00CB3C89"/>
    <w:rsid w:val="00CB3F32"/>
    <w:rsid w:val="00CB5AC8"/>
    <w:rsid w:val="00CC44BA"/>
    <w:rsid w:val="00CC6068"/>
    <w:rsid w:val="00CC7D4A"/>
    <w:rsid w:val="00CD513B"/>
    <w:rsid w:val="00CD5227"/>
    <w:rsid w:val="00CD618C"/>
    <w:rsid w:val="00CD76A0"/>
    <w:rsid w:val="00CE09EE"/>
    <w:rsid w:val="00CE2008"/>
    <w:rsid w:val="00CE233F"/>
    <w:rsid w:val="00CE23A3"/>
    <w:rsid w:val="00CE2BF5"/>
    <w:rsid w:val="00CE7C44"/>
    <w:rsid w:val="00CF238F"/>
    <w:rsid w:val="00CF7B36"/>
    <w:rsid w:val="00D01CA6"/>
    <w:rsid w:val="00D05450"/>
    <w:rsid w:val="00D111A3"/>
    <w:rsid w:val="00D11833"/>
    <w:rsid w:val="00D11FB5"/>
    <w:rsid w:val="00D2192A"/>
    <w:rsid w:val="00D24D8D"/>
    <w:rsid w:val="00D3051E"/>
    <w:rsid w:val="00D37047"/>
    <w:rsid w:val="00D414DF"/>
    <w:rsid w:val="00D56B7B"/>
    <w:rsid w:val="00D615E2"/>
    <w:rsid w:val="00D74ACD"/>
    <w:rsid w:val="00D802DC"/>
    <w:rsid w:val="00D80844"/>
    <w:rsid w:val="00D85F51"/>
    <w:rsid w:val="00D91E21"/>
    <w:rsid w:val="00D95BAB"/>
    <w:rsid w:val="00D9628A"/>
    <w:rsid w:val="00DA190C"/>
    <w:rsid w:val="00DA20FA"/>
    <w:rsid w:val="00DA7374"/>
    <w:rsid w:val="00DA78F8"/>
    <w:rsid w:val="00DB0060"/>
    <w:rsid w:val="00DB2E5E"/>
    <w:rsid w:val="00DC2DFC"/>
    <w:rsid w:val="00DC354E"/>
    <w:rsid w:val="00DD0513"/>
    <w:rsid w:val="00DD4D5C"/>
    <w:rsid w:val="00DD562E"/>
    <w:rsid w:val="00DD7801"/>
    <w:rsid w:val="00DE5BE9"/>
    <w:rsid w:val="00E00CDE"/>
    <w:rsid w:val="00E00E3A"/>
    <w:rsid w:val="00E01FDE"/>
    <w:rsid w:val="00E04469"/>
    <w:rsid w:val="00E0466A"/>
    <w:rsid w:val="00E06EE8"/>
    <w:rsid w:val="00E15A56"/>
    <w:rsid w:val="00E2293E"/>
    <w:rsid w:val="00E23789"/>
    <w:rsid w:val="00E26240"/>
    <w:rsid w:val="00E27949"/>
    <w:rsid w:val="00E304E5"/>
    <w:rsid w:val="00E363D7"/>
    <w:rsid w:val="00E36CC6"/>
    <w:rsid w:val="00E41C9C"/>
    <w:rsid w:val="00E45594"/>
    <w:rsid w:val="00E4616D"/>
    <w:rsid w:val="00E463D5"/>
    <w:rsid w:val="00E468E5"/>
    <w:rsid w:val="00E6609E"/>
    <w:rsid w:val="00E81422"/>
    <w:rsid w:val="00E81B5B"/>
    <w:rsid w:val="00E82DD9"/>
    <w:rsid w:val="00E84471"/>
    <w:rsid w:val="00E8473A"/>
    <w:rsid w:val="00E92C5E"/>
    <w:rsid w:val="00E9424A"/>
    <w:rsid w:val="00E9744F"/>
    <w:rsid w:val="00EA0DBA"/>
    <w:rsid w:val="00EA17A8"/>
    <w:rsid w:val="00EA18A5"/>
    <w:rsid w:val="00EA2F92"/>
    <w:rsid w:val="00EA344A"/>
    <w:rsid w:val="00EC7C74"/>
    <w:rsid w:val="00ED664A"/>
    <w:rsid w:val="00EE3B64"/>
    <w:rsid w:val="00EE508A"/>
    <w:rsid w:val="00EE653A"/>
    <w:rsid w:val="00EE755B"/>
    <w:rsid w:val="00F0126D"/>
    <w:rsid w:val="00F02503"/>
    <w:rsid w:val="00F0299B"/>
    <w:rsid w:val="00F02C50"/>
    <w:rsid w:val="00F114DB"/>
    <w:rsid w:val="00F12CD8"/>
    <w:rsid w:val="00F17A79"/>
    <w:rsid w:val="00F21222"/>
    <w:rsid w:val="00F213A9"/>
    <w:rsid w:val="00F21941"/>
    <w:rsid w:val="00F22B26"/>
    <w:rsid w:val="00F3175F"/>
    <w:rsid w:val="00F31A26"/>
    <w:rsid w:val="00F33F80"/>
    <w:rsid w:val="00F36D41"/>
    <w:rsid w:val="00F371B1"/>
    <w:rsid w:val="00F42E80"/>
    <w:rsid w:val="00F45451"/>
    <w:rsid w:val="00F52121"/>
    <w:rsid w:val="00F73579"/>
    <w:rsid w:val="00F73D3F"/>
    <w:rsid w:val="00F75AA6"/>
    <w:rsid w:val="00F80CAE"/>
    <w:rsid w:val="00F82044"/>
    <w:rsid w:val="00F8790A"/>
    <w:rsid w:val="00FA0F48"/>
    <w:rsid w:val="00FA1789"/>
    <w:rsid w:val="00FA4F44"/>
    <w:rsid w:val="00FB54DD"/>
    <w:rsid w:val="00FC007B"/>
    <w:rsid w:val="00FC6DC0"/>
    <w:rsid w:val="00FC7721"/>
    <w:rsid w:val="00FD2E06"/>
    <w:rsid w:val="00FD3EBA"/>
    <w:rsid w:val="00FD623E"/>
    <w:rsid w:val="00FD6F25"/>
    <w:rsid w:val="00FE4ECF"/>
    <w:rsid w:val="00FE7B5D"/>
    <w:rsid w:val="00FF2034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4B161F"/>
    <w:rPr>
      <w:color w:val="0000FF" w:themeColor="hyperlink"/>
      <w:u w:val="single"/>
    </w:rPr>
  </w:style>
  <w:style w:type="paragraph" w:styleId="af3">
    <w:name w:val="Body Text"/>
    <w:basedOn w:val="a"/>
    <w:link w:val="af4"/>
    <w:uiPriority w:val="1"/>
    <w:unhideWhenUsed/>
    <w:qFormat/>
    <w:rsid w:val="00005DC4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rsid w:val="00005DC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54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54C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5">
    <w:name w:val="footer"/>
    <w:basedOn w:val="a"/>
    <w:link w:val="af6"/>
    <w:uiPriority w:val="99"/>
    <w:unhideWhenUsed/>
    <w:rsid w:val="008554C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55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55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МОН"/>
    <w:basedOn w:val="a"/>
    <w:rsid w:val="008554CE"/>
    <w:pPr>
      <w:spacing w:line="360" w:lineRule="auto"/>
      <w:ind w:firstLine="709"/>
      <w:jc w:val="both"/>
    </w:pPr>
    <w:rPr>
      <w:sz w:val="28"/>
      <w:szCs w:val="28"/>
    </w:rPr>
  </w:style>
  <w:style w:type="character" w:styleId="af8">
    <w:name w:val="Emphasis"/>
    <w:basedOn w:val="a0"/>
    <w:uiPriority w:val="20"/>
    <w:qFormat/>
    <w:rsid w:val="008554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8016-7F67-4B4B-99C9-1B1B999A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8404</Words>
  <Characters>47908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Ирина Анатольевна</cp:lastModifiedBy>
  <cp:revision>14</cp:revision>
  <cp:lastPrinted>2021-01-15T04:28:00Z</cp:lastPrinted>
  <dcterms:created xsi:type="dcterms:W3CDTF">2021-01-15T01:29:00Z</dcterms:created>
  <dcterms:modified xsi:type="dcterms:W3CDTF">2021-01-15T04:29:00Z</dcterms:modified>
</cp:coreProperties>
</file>