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75" w:rsidRDefault="00804075" w:rsidP="0080407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2019- 2020 учебный год</w:t>
      </w:r>
    </w:p>
    <w:tbl>
      <w:tblPr>
        <w:tblStyle w:val="a5"/>
        <w:tblW w:w="16410" w:type="dxa"/>
        <w:tblInd w:w="-743" w:type="dxa"/>
        <w:tblLayout w:type="fixed"/>
        <w:tblLook w:val="04A0"/>
      </w:tblPr>
      <w:tblGrid>
        <w:gridCol w:w="568"/>
        <w:gridCol w:w="2098"/>
        <w:gridCol w:w="1838"/>
        <w:gridCol w:w="2266"/>
        <w:gridCol w:w="1987"/>
        <w:gridCol w:w="2139"/>
        <w:gridCol w:w="1689"/>
        <w:gridCol w:w="1983"/>
        <w:gridCol w:w="1842"/>
      </w:tblGrid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МО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Лаборатория педагогического мастерства (для молодых специалистов и начинающих педагогов)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 теории к практике»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29,30.11.2019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Стажировка, «Формирование образовательной среды направленной на реализацию инклюзивного образования»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МАОУ гимназия №2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Практика открытые уроки, мастер классы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«Лаборатория педагогического мастерства «От теории к практике»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МАОУ гимназия №2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75" w:rsidTr="00804075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 конкурсы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Муниципальный конкурс профессионального мастерства классных руководителей «Воспитать человека»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«Мой лучший урок ОРКСЭ»</w:t>
            </w:r>
          </w:p>
        </w:tc>
        <w:tc>
          <w:tcPr>
            <w:tcW w:w="1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Мастер педагогического труда по физкультурно-оздоровительной работе (принимают участие ОО, ДОО,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Конкурс для молодых педагогов и их наставников «Мы вместе»</w:t>
            </w:r>
          </w:p>
        </w:tc>
      </w:tr>
      <w:tr w:rsidR="00804075" w:rsidTr="00804075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Конкурс «Сердце отдано детям» (для педагогов дополнительного образования)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75" w:rsidTr="00804075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педагогических работников «Занятия с элементами опытно-исследовательской деятельности» (ДОО+ОО)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 этап  конкурсов «Учитель года», «Воспитатель года»</w:t>
            </w:r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русского языка и литературы.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О.В.Санникова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/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Семинар-практикум</w:t>
            </w:r>
            <w:r>
              <w:rPr>
                <w:bCs/>
                <w:sz w:val="20"/>
                <w:szCs w:val="20"/>
                <w:shd w:val="clear" w:color="auto" w:fill="FFFFFF"/>
                <w:lang w:eastAsia="en-US"/>
              </w:rPr>
              <w:t>.</w:t>
            </w:r>
            <w:proofErr w:type="gramStart"/>
            <w:r>
              <w:rPr>
                <w:bCs/>
                <w:sz w:val="20"/>
                <w:szCs w:val="20"/>
                <w:shd w:val="clear" w:color="auto" w:fill="FFFFFF"/>
                <w:lang w:eastAsia="en-US"/>
              </w:rPr>
              <w:t xml:space="preserve"> 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,</w:t>
            </w:r>
            <w:proofErr w:type="gramEnd"/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 «Использование инновационных методов и педагогических технологий на уроках русского языка и литературы как условие обеспечения современного качества образования» </w:t>
            </w:r>
          </w:p>
          <w:p w:rsidR="00804075" w:rsidRDefault="0080407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МБОУ СОШ с</w:t>
            </w:r>
            <w:proofErr w:type="gramStart"/>
            <w:r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.Н</w:t>
            </w:r>
            <w:proofErr w:type="gramEnd"/>
            <w:r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овониколаевки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 дистанционный конкурс презентаций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Открытая  интеллектуально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-творческая игра по литературе для обучающихся «Эрудит».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МАОУ СОШ № 4</w:t>
            </w:r>
          </w:p>
        </w:tc>
      </w:tr>
      <w:tr w:rsidR="00804075" w:rsidTr="00804075">
        <w:trPr>
          <w:trHeight w:val="166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математики, физики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Л.В.Батина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“Эффективные формы работы по повышению качества обучения и подготовки выпускников к ОГЭ ПО МАТЕМАТИКЕ”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МАОУ СОШ № 1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“Теория высших степеней”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МАОУ СОШ № 1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“Математическая карусель” – математическая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игра для 5 классов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МАОУ СОШ № 1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“Трудные вопросы ОГЭ, ЕГЭ по физике, математике”- теоретический семинар для учителей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МАОУ гимназия</w:t>
            </w: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№ 2 </w:t>
            </w: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“Умники и умницы” – математический марафон для 6 классов,</w:t>
            </w: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“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микс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” – игра по физике 7-8 классы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МАОУ гимназия № 2 </w:t>
            </w: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04075" w:rsidTr="00804075">
        <w:trPr>
          <w:trHeight w:val="1310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Математическая копилка” математическая игра для 5-9 классов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МАОУ СОШ № 4</w:t>
            </w:r>
          </w:p>
        </w:tc>
        <w:tc>
          <w:tcPr>
            <w:tcW w:w="1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04075" w:rsidTr="00804075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информатики, робототехники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Л.А.Кривенцов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Межмуниципальные соревнования по робототехнике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Соревнования на кубок губернатора Томской области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Межмуниципальные соревнования по робототехнике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Фестиваль по подводной робототехнике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Межмуниципальные соревнования по робототехнике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Региональная олимпиада по робототехнике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Межмуниципальные соревнования по робототехнике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</w:tr>
      <w:tr w:rsidR="00804075" w:rsidTr="00804075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Семинар на тему «Образовательная робототехника в средней школе»;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подготовка к соревнованиям на кубок губернатора Томской области;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школьного этапа всероссийской олимпиады школьников по информатике и ИКТ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Семинар на тему «Развитие цифровых компетенций школьников»;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муниципального этапа всероссийской олимпиады школьников по информатике и ИКТ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Круглый стол на тему «Современные подходы в преподавании информатики»;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фестивалю по подводной робототехнике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Семинар на тему «Подводная робототехника в образовательном учреждении»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Круглый стол на тему Круглый стол на тему «Развитие алгоритмического мышления на уроках информатики как способ повышения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ИКТ-компетенций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обучающихся»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Семинар по информатике (тему предложим по предложениям слушателей)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Подведение итогов года</w:t>
            </w:r>
          </w:p>
        </w:tc>
      </w:tr>
      <w:tr w:rsidR="00804075" w:rsidTr="00804075">
        <w:trPr>
          <w:trHeight w:val="41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естественнонаучного цикла.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Л.М.Василенко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0"/>
              </w:rPr>
              <w:t xml:space="preserve"> «Совершенствование традиционных форм обучения и использование новых технологий, основанных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компетентносном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подходе в обучении и воспитании»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МБОУ СОШ №1</w:t>
            </w:r>
          </w:p>
          <w:p w:rsidR="00804075" w:rsidRDefault="00804075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Дистанционная викторина «Серпантин знаний»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МАОУ СОШ №4</w:t>
            </w:r>
          </w:p>
        </w:tc>
        <w:tc>
          <w:tcPr>
            <w:tcW w:w="1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Стажировка по ИКТ</w:t>
            </w:r>
          </w:p>
          <w:p w:rsidR="00804075" w:rsidRDefault="008040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МБОУ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Ново-Кусково</w:t>
            </w:r>
            <w:proofErr w:type="spellEnd"/>
            <w:proofErr w:type="gramEnd"/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(каникулы)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Игра- конкурс « Экологический  олимп»</w:t>
            </w: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МАОУ СОШ№4</w:t>
            </w:r>
          </w:p>
        </w:tc>
      </w:tr>
      <w:tr w:rsidR="00804075" w:rsidTr="00804075">
        <w:trPr>
          <w:trHeight w:val="276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4075" w:rsidRDefault="008040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Май</w:t>
            </w:r>
          </w:p>
          <w:p w:rsidR="00804075" w:rsidRDefault="0080407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Межмуниципальная акция «Берегите лес от пожаров»</w:t>
            </w:r>
          </w:p>
          <w:p w:rsidR="00804075" w:rsidRDefault="008040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МАОУ СОШ №4</w:t>
            </w:r>
          </w:p>
        </w:tc>
      </w:tr>
      <w:tr w:rsidR="00804075" w:rsidTr="00804075">
        <w:trPr>
          <w:trHeight w:val="758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Кругосветка по предметам естественнонаучного цикла  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МАОУ гимназия №2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04075" w:rsidTr="00804075">
        <w:trPr>
          <w:trHeight w:val="1153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Июнь</w:t>
            </w:r>
          </w:p>
          <w:p w:rsidR="00804075" w:rsidRDefault="008040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« Живи в веках Сибирский край» Кругосветка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МБОУ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Ново-Кусково</w:t>
            </w:r>
            <w:proofErr w:type="spellEnd"/>
            <w:proofErr w:type="gramEnd"/>
          </w:p>
        </w:tc>
      </w:tr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начальных классов.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Руководитель О.А. Садовская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«Индивидуальная траектория развития младшего школьника»</w:t>
            </w: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овиковки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«Проблемы преемственности дошкольного и начального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образования»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МБОУ «ОШ №5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сино»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 xml:space="preserve">«Организация научно-технического творчества и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проектно – исследовательской деятельности на внеурочных занятиях»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годного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истории.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С.В.Генераленко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Заседание РМО</w:t>
            </w:r>
          </w:p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«Научно-методическое сопровождение деятельности педагога как условие повышения качества преподавания истории и обществознания»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МБОУ-СОШ №1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Семинар по теме</w:t>
            </w:r>
          </w:p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«Применение современных педагогических технологий для достижения нового качества знаний учащихся в условиях обновления содержания учебных предметов «История» и «Обществознание»»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МАОУ гимназия №2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Дискуссионный клуб старшеклассников «Новый взгляд» по теме «Национальный вопрос в России»</w:t>
            </w:r>
          </w:p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МАОУ-СОШ №4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конкурс проектных работ по теме «Моя семья в истории России»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Семинар по теме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«Основные направления деятельности учителя в условиях реализации национальной системы учительского роста и разрабатываемых концепций преподавания отдельных предметов. Подготовка к ЕГЭ и ОГЭ по истории и обществознанию в 2019-2020 гг.»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МАОУ СОШ №4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историко-краеведческий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«Я помню! Я горжусь!»</w:t>
            </w:r>
          </w:p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МБОУ-СОШ №1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РМО</w:t>
            </w:r>
          </w:p>
          <w:p w:rsidR="00804075" w:rsidRDefault="00804075">
            <w:pPr>
              <w:pStyle w:val="a4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i/>
                <w:sz w:val="20"/>
                <w:szCs w:val="20"/>
              </w:rPr>
              <w:t>«</w:t>
            </w:r>
            <w:r>
              <w:rPr>
                <w:rStyle w:val="a6"/>
                <w:rFonts w:eastAsia="Calibri"/>
                <w:sz w:val="20"/>
                <w:szCs w:val="20"/>
              </w:rPr>
              <w:t>Современные стратегии достижения нового образовательного результата по истории и обществознанию»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МАОУ СОШ с.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Ново-Кусково</w:t>
            </w:r>
            <w:proofErr w:type="spellEnd"/>
            <w:proofErr w:type="gramEnd"/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иностранного языка.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Емелина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Конкурс чтецов на иностранном языке: «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Калейдоскоп праздников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16.11.2019 г.</w:t>
            </w:r>
          </w:p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МАОУ СОШ № 4,</w:t>
            </w:r>
          </w:p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10.00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Семинар «Актуальные задачи современной модели   образования: методы и приёмы повышения  эффективности урока английского и немецкого языков».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Круглый стол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19.12.2019 г.</w:t>
            </w:r>
          </w:p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МБОУ СОШ № 1, 10.00-12.00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Дистанционная районная олимпиада по иностранному языку 2-9 классов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МБОУ СОШ № 1</w:t>
            </w:r>
          </w:p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20.01.2020 -24.01.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Семинар «Современные методы и организационные формы обучения иностранным языкам»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25.03.2020 г.</w:t>
            </w:r>
          </w:p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МАОУ  - СОШ№ 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,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10.00-12.00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Районная олимпиада по иностранному языку для 5-8 классов</w:t>
            </w:r>
          </w:p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04.04.2020 г. МАОУ гимназия №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,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10.00-12.00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Районный конкурс исполнителей песен на иностранном языке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.2020г.</w:t>
            </w:r>
          </w:p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МАОУ СОШ № 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, </w:t>
            </w:r>
          </w:p>
          <w:p w:rsidR="00804075" w:rsidRDefault="00804075">
            <w:pPr>
              <w:tabs>
                <w:tab w:val="left" w:pos="11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10.00</w:t>
            </w:r>
          </w:p>
        </w:tc>
      </w:tr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физической культуры.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И.А.Резниченко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Открытое</w:t>
            </w:r>
          </w:p>
          <w:p w:rsidR="00804075" w:rsidRDefault="0080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занятие «Обучение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технике прыжка в длину с разбега». </w:t>
            </w:r>
          </w:p>
          <w:p w:rsidR="00804075" w:rsidRDefault="008040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20.11.2019 в 16.00 ДОУ ДО ДЮСШ№1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Л.Н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Открытое</w:t>
            </w:r>
          </w:p>
          <w:p w:rsidR="00804075" w:rsidRDefault="0080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«Развитие координации на занятиях баскетбола. Начальная группа обучения».</w:t>
            </w:r>
          </w:p>
          <w:p w:rsidR="00804075" w:rsidRDefault="008040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13.02.2020 в 15.00</w:t>
            </w:r>
          </w:p>
          <w:p w:rsidR="00804075" w:rsidRDefault="008040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ДОУ ДО ДЮСШ№1</w:t>
            </w:r>
          </w:p>
          <w:p w:rsidR="00804075" w:rsidRDefault="0080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Мичурин А.В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музыки и изобразительного искусства.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Ю.Н.Баркова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Семинар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</w:rPr>
              <w:t>Межпредметная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интеграция как один из способов развития коммуникативной и общекультурной компетентности обучающихся в современной школе»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МБОУ-СОШ № 1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учителей-логопедов.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Е.В.Волегова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Семинар «Традиционные и нетрадиционные методы и приёмы постановки звуков».</w:t>
            </w:r>
          </w:p>
          <w:p w:rsidR="00804075" w:rsidRDefault="00804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Жукова Т.Ю. учитель- логопед,</w:t>
            </w:r>
          </w:p>
          <w:p w:rsidR="00804075" w:rsidRDefault="008040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МАДОУ «Белочка»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Семинар «Инновационные приёмы обучения  детей с ОНР»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Краснопёрова О.А. учитель- логопед «Родничок»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. Первомайское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Семинар «Оптимизация логопедической работы по формированию фонематической и просодической стороны речи у детей дошкольного возраста со стёртой формой дизартрии». Волкова О.В.учитель- логопед, 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Московец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Н.А. учитель- логопед 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75" w:rsidTr="00804075">
        <w:trPr>
          <w:trHeight w:val="84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воспитателей и специалистов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ДОУ.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О.А.Кочергина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«Инновационные технологии в формировании экологической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воспитанности дошкольников в рамках реализации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МБДОУ: детский сад №5 «Белочка»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2019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«Детская проектная деятельность – инновационный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подход к организации педагогического процесса с дошкольниками в рамках реализации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МБДОУ: детский сад №5 «Белочка»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18.02.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«Использование современных технологий по художественно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эстетическому развитию детей»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МАДОУ детский сад №1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Аленушка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26.03.2020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Для старших воспитателей </w:t>
            </w:r>
            <w:r>
              <w:rPr>
                <w:rStyle w:val="extended-textshort"/>
                <w:rFonts w:ascii="Times New Roman" w:eastAsia="Calibri" w:hAnsi="Times New Roman" w:cs="Times New Roman"/>
                <w:sz w:val="20"/>
                <w:szCs w:val="20"/>
              </w:rPr>
              <w:t xml:space="preserve">«Современные </w:t>
            </w:r>
            <w:r>
              <w:rPr>
                <w:rStyle w:val="extended-textshort"/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образовательные</w:t>
            </w:r>
            <w:r>
              <w:rPr>
                <w:rStyle w:val="extended-textshort"/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технологии</w:t>
            </w:r>
            <w:r>
              <w:rPr>
                <w:rStyle w:val="extended-textshort"/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Style w:val="extended-textshort"/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образовательном</w:t>
            </w:r>
            <w:r>
              <w:rPr>
                <w:rStyle w:val="extended-textshort"/>
                <w:rFonts w:ascii="Times New Roman" w:eastAsia="Calibri" w:hAnsi="Times New Roman" w:cs="Times New Roman"/>
                <w:sz w:val="20"/>
                <w:szCs w:val="20"/>
              </w:rPr>
              <w:t xml:space="preserve"> пространстве </w:t>
            </w:r>
            <w:r>
              <w:rPr>
                <w:rStyle w:val="extended-textshort"/>
                <w:rFonts w:ascii="Times New Roman" w:eastAsia="Calibri" w:hAnsi="Times New Roman" w:cs="Times New Roman"/>
                <w:bCs/>
                <w:sz w:val="20"/>
                <w:szCs w:val="20"/>
              </w:rPr>
              <w:t>ДОО</w:t>
            </w:r>
            <w:r>
              <w:rPr>
                <w:rStyle w:val="extended-textshort"/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МАДОУ: детский сад №16 «Солнышко»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29.04.2020</w:t>
            </w:r>
          </w:p>
        </w:tc>
      </w:tr>
      <w:tr w:rsidR="00804075" w:rsidTr="00804075">
        <w:trPr>
          <w:trHeight w:val="84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«Обучение детей дошкольного возраста игре в шахматы»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МБДОУ: детский сад №18 «Сказка»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«Новые формы организации  детской деятельности по ФЭМП»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МБДОУ: детский сад «Рыбка»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«Формирование элементарных математических навыков у детей дошкольного возраста через использование инновационных методик и технологий»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МАДОУ детский сад №3 «Радуга»</w:t>
            </w:r>
          </w:p>
        </w:tc>
      </w:tr>
      <w:tr w:rsidR="00804075" w:rsidTr="00804075">
        <w:trPr>
          <w:trHeight w:val="841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75" w:rsidRDefault="00804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«Инновационные технологии в физическом воспитании дошкольников»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МАДОУ Детский сад №2 «Пчелка»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75" w:rsidTr="0080407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Секция педагогов-психологов</w:t>
            </w:r>
          </w:p>
          <w:p w:rsidR="00804075" w:rsidRDefault="00804075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О.И.Жданова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Сентябрь 26.09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«Работа педагога-психолога с родителями: проблемы и пути решения»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МАОУ-СОШ №4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23.01.2020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«Роль педагога-психолога в преодолении трудности в развитии и обучении»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«Рыбка»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16.04.2020</w:t>
            </w:r>
          </w:p>
          <w:p w:rsidR="00804075" w:rsidRDefault="0080407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коррекционно-развивающих программ в развитии и обучении детей»</w:t>
            </w:r>
          </w:p>
          <w:p w:rsidR="00804075" w:rsidRDefault="008040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МАДОУ №3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«Радуга»</w:t>
            </w:r>
          </w:p>
        </w:tc>
      </w:tr>
    </w:tbl>
    <w:p w:rsidR="00804075" w:rsidRDefault="00804075" w:rsidP="00804075">
      <w:pPr>
        <w:jc w:val="center"/>
      </w:pPr>
    </w:p>
    <w:p w:rsidR="00AC7E48" w:rsidRDefault="00AC7E48"/>
    <w:sectPr w:rsidR="00AC7E48" w:rsidSect="0080407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075"/>
    <w:rsid w:val="00507B66"/>
    <w:rsid w:val="005841B5"/>
    <w:rsid w:val="00804075"/>
    <w:rsid w:val="00A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75"/>
  </w:style>
  <w:style w:type="paragraph" w:styleId="1">
    <w:name w:val="heading 1"/>
    <w:basedOn w:val="a"/>
    <w:next w:val="a"/>
    <w:link w:val="10"/>
    <w:uiPriority w:val="9"/>
    <w:qFormat/>
    <w:rsid w:val="00804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0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407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04075"/>
  </w:style>
  <w:style w:type="character" w:customStyle="1" w:styleId="extended-textshort">
    <w:name w:val="extended-text__short"/>
    <w:basedOn w:val="a0"/>
    <w:rsid w:val="00804075"/>
  </w:style>
  <w:style w:type="table" w:styleId="a5">
    <w:name w:val="Table Grid"/>
    <w:basedOn w:val="a1"/>
    <w:uiPriority w:val="59"/>
    <w:rsid w:val="008040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8040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Glavspec</dc:creator>
  <cp:lastModifiedBy>Glavspec</cp:lastModifiedBy>
  <cp:revision>1</cp:revision>
  <dcterms:created xsi:type="dcterms:W3CDTF">2019-10-10T06:30:00Z</dcterms:created>
  <dcterms:modified xsi:type="dcterms:W3CDTF">2019-10-10T06:33:00Z</dcterms:modified>
</cp:coreProperties>
</file>