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6B" w:rsidRDefault="00B2386B">
      <w:pPr>
        <w:rPr>
          <w:rFonts w:ascii="Times New Roman" w:hAnsi="Times New Roman" w:cs="Times New Roman"/>
          <w:sz w:val="24"/>
          <w:szCs w:val="24"/>
        </w:rPr>
      </w:pPr>
    </w:p>
    <w:p w:rsidR="00B2386B" w:rsidRPr="00B2386B" w:rsidRDefault="00B2386B" w:rsidP="00B23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Отчет о реализации регионального проекта «</w:t>
      </w:r>
      <w:r>
        <w:rPr>
          <w:rFonts w:ascii="Times New Roman" w:hAnsi="Times New Roman" w:cs="Times New Roman"/>
          <w:b/>
          <w:sz w:val="24"/>
          <w:szCs w:val="24"/>
        </w:rPr>
        <w:t>Цифровая образовательная среда</w:t>
      </w:r>
      <w:r w:rsidRPr="00B2386B">
        <w:rPr>
          <w:rFonts w:ascii="Times New Roman" w:hAnsi="Times New Roman" w:cs="Times New Roman"/>
          <w:b/>
          <w:sz w:val="24"/>
          <w:szCs w:val="24"/>
        </w:rPr>
        <w:t>»</w:t>
      </w:r>
    </w:p>
    <w:p w:rsidR="00B2386B" w:rsidRPr="00B2386B" w:rsidRDefault="00B2386B" w:rsidP="00B238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за период:</w:t>
      </w:r>
      <w:r w:rsidR="00AE549A">
        <w:rPr>
          <w:rFonts w:ascii="Times New Roman" w:hAnsi="Times New Roman" w:cs="Times New Roman"/>
          <w:b/>
          <w:sz w:val="24"/>
          <w:szCs w:val="24"/>
          <w:u w:val="single"/>
        </w:rPr>
        <w:t xml:space="preserve">  01 января по 28</w:t>
      </w:r>
      <w:r w:rsidRPr="00B2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4386">
        <w:rPr>
          <w:rFonts w:ascii="Times New Roman" w:hAnsi="Times New Roman" w:cs="Times New Roman"/>
          <w:b/>
          <w:sz w:val="24"/>
          <w:szCs w:val="24"/>
          <w:u w:val="single"/>
        </w:rPr>
        <w:t>июня</w:t>
      </w:r>
      <w:r w:rsidRPr="00B2386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г. </w:t>
      </w:r>
    </w:p>
    <w:p w:rsidR="00B2386B" w:rsidRDefault="00B2386B" w:rsidP="00B2386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Завершено:</w:t>
      </w:r>
    </w:p>
    <w:tbl>
      <w:tblPr>
        <w:tblStyle w:val="a3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58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</w:p>
        </w:tc>
      </w:tr>
      <w:tr w:rsidR="0092500B" w:rsidTr="001112C3">
        <w:tc>
          <w:tcPr>
            <w:tcW w:w="817" w:type="dxa"/>
          </w:tcPr>
          <w:p w:rsidR="0092500B" w:rsidRDefault="0092500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92500B" w:rsidRDefault="0092500B" w:rsidP="00AE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перечня муниципальных проектов.  </w:t>
            </w:r>
          </w:p>
        </w:tc>
        <w:tc>
          <w:tcPr>
            <w:tcW w:w="2957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957" w:type="dxa"/>
          </w:tcPr>
          <w:p w:rsidR="0092500B" w:rsidRDefault="0092500B" w:rsidP="00AE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Муниципального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 – общественного совета по развитию образования Асиновского района ТО</w:t>
            </w:r>
          </w:p>
        </w:tc>
        <w:tc>
          <w:tcPr>
            <w:tcW w:w="2958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92500B" w:rsidTr="001112C3">
        <w:tc>
          <w:tcPr>
            <w:tcW w:w="817" w:type="dxa"/>
          </w:tcPr>
          <w:p w:rsidR="0092500B" w:rsidRDefault="0092500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92500B" w:rsidRDefault="0092500B" w:rsidP="00AE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перечень ОО, участвующих в проекте</w:t>
            </w:r>
          </w:p>
        </w:tc>
        <w:tc>
          <w:tcPr>
            <w:tcW w:w="2957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</w:tc>
        <w:tc>
          <w:tcPr>
            <w:tcW w:w="2957" w:type="dxa"/>
          </w:tcPr>
          <w:p w:rsidR="0092500B" w:rsidRDefault="0092500B" w:rsidP="009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 ДОО ТО № 148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28.03.2019</w:t>
            </w:r>
          </w:p>
        </w:tc>
        <w:tc>
          <w:tcPr>
            <w:tcW w:w="2958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92500B" w:rsidTr="001112C3">
        <w:tc>
          <w:tcPr>
            <w:tcW w:w="817" w:type="dxa"/>
          </w:tcPr>
          <w:p w:rsidR="0092500B" w:rsidRDefault="0092500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92500B" w:rsidRDefault="0092500B" w:rsidP="00AE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муниципальном проекте</w:t>
            </w:r>
          </w:p>
        </w:tc>
        <w:tc>
          <w:tcPr>
            <w:tcW w:w="2957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957" w:type="dxa"/>
          </w:tcPr>
          <w:p w:rsidR="0092500B" w:rsidRDefault="00EF4440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E549A">
                <w:rPr>
                  <w:rStyle w:val="a4"/>
                </w:rPr>
                <w:t>http://uoasino.profiedu.ru/</w:t>
              </w:r>
            </w:hyperlink>
          </w:p>
        </w:tc>
        <w:tc>
          <w:tcPr>
            <w:tcW w:w="2958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2500B" w:rsidTr="001112C3">
        <w:tc>
          <w:tcPr>
            <w:tcW w:w="817" w:type="dxa"/>
          </w:tcPr>
          <w:p w:rsidR="0092500B" w:rsidRDefault="0092500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92500B" w:rsidRPr="0092500B" w:rsidRDefault="0092500B" w:rsidP="00AE6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форуме  «Современным детям – современное образование» (секция - ЦОС)</w:t>
            </w:r>
          </w:p>
        </w:tc>
        <w:tc>
          <w:tcPr>
            <w:tcW w:w="2957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2957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2500B" w:rsidRDefault="0092500B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21FB9" w:rsidTr="00C17481">
        <w:tc>
          <w:tcPr>
            <w:tcW w:w="817" w:type="dxa"/>
          </w:tcPr>
          <w:p w:rsidR="00421FB9" w:rsidRDefault="00421FB9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  <w:vAlign w:val="bottom"/>
          </w:tcPr>
          <w:p w:rsidR="00421FB9" w:rsidRPr="0092500B" w:rsidRDefault="00421FB9" w:rsidP="00AE63AE">
            <w:pPr>
              <w:pStyle w:val="20"/>
              <w:shd w:val="clear" w:color="auto" w:fill="auto"/>
              <w:spacing w:before="0" w:after="0" w:line="280" w:lineRule="exact"/>
              <w:jc w:val="both"/>
              <w:rPr>
                <w:b w:val="0"/>
                <w:sz w:val="24"/>
                <w:szCs w:val="24"/>
              </w:rPr>
            </w:pPr>
            <w:r w:rsidRPr="0092500B">
              <w:rPr>
                <w:rStyle w:val="21"/>
                <w:sz w:val="24"/>
                <w:szCs w:val="24"/>
              </w:rPr>
              <w:t xml:space="preserve">Утверждение </w:t>
            </w:r>
            <w:proofErr w:type="spellStart"/>
            <w:r w:rsidRPr="0092500B">
              <w:rPr>
                <w:rStyle w:val="21"/>
                <w:sz w:val="24"/>
                <w:szCs w:val="24"/>
              </w:rPr>
              <w:t>медиаплана</w:t>
            </w:r>
            <w:proofErr w:type="spellEnd"/>
            <w:r w:rsidRPr="0092500B">
              <w:rPr>
                <w:rStyle w:val="21"/>
                <w:sz w:val="24"/>
                <w:szCs w:val="24"/>
              </w:rPr>
              <w:t xml:space="preserve"> информационного сопровождения </w:t>
            </w:r>
            <w:r>
              <w:rPr>
                <w:rStyle w:val="21"/>
                <w:sz w:val="24"/>
                <w:szCs w:val="24"/>
              </w:rPr>
              <w:t>проекта</w:t>
            </w:r>
          </w:p>
        </w:tc>
        <w:tc>
          <w:tcPr>
            <w:tcW w:w="2957" w:type="dxa"/>
          </w:tcPr>
          <w:p w:rsidR="00421FB9" w:rsidRPr="0092500B" w:rsidRDefault="00421FB9" w:rsidP="00261379">
            <w:pPr>
              <w:jc w:val="center"/>
              <w:rPr>
                <w:b/>
                <w:sz w:val="24"/>
                <w:szCs w:val="24"/>
              </w:rPr>
            </w:pPr>
            <w:r w:rsidRPr="0092500B">
              <w:rPr>
                <w:rStyle w:val="21"/>
                <w:rFonts w:eastAsiaTheme="minorHAnsi"/>
                <w:b w:val="0"/>
                <w:sz w:val="24"/>
                <w:szCs w:val="24"/>
              </w:rPr>
              <w:t>Март</w:t>
            </w:r>
          </w:p>
        </w:tc>
        <w:tc>
          <w:tcPr>
            <w:tcW w:w="2957" w:type="dxa"/>
          </w:tcPr>
          <w:p w:rsidR="00421FB9" w:rsidRDefault="00421FB9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УО от 16.02.2019 №  34</w:t>
            </w:r>
          </w:p>
        </w:tc>
        <w:tc>
          <w:tcPr>
            <w:tcW w:w="2958" w:type="dxa"/>
          </w:tcPr>
          <w:p w:rsidR="00421FB9" w:rsidRDefault="00421FB9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386" w:rsidTr="00C17481">
        <w:tc>
          <w:tcPr>
            <w:tcW w:w="817" w:type="dxa"/>
          </w:tcPr>
          <w:p w:rsidR="00404386" w:rsidRDefault="00404386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  <w:vAlign w:val="bottom"/>
          </w:tcPr>
          <w:p w:rsidR="00404386" w:rsidRPr="0092500B" w:rsidRDefault="00404386" w:rsidP="00AE63AE">
            <w:pPr>
              <w:pStyle w:val="20"/>
              <w:shd w:val="clear" w:color="auto" w:fill="auto"/>
              <w:spacing w:before="0" w:after="0" w:line="280" w:lineRule="exact"/>
              <w:jc w:val="both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Направлены заявки на оказание услуг, на поставку товаров</w:t>
            </w:r>
          </w:p>
        </w:tc>
        <w:tc>
          <w:tcPr>
            <w:tcW w:w="2957" w:type="dxa"/>
          </w:tcPr>
          <w:p w:rsidR="00404386" w:rsidRPr="0092500B" w:rsidRDefault="00404386" w:rsidP="00261379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31.05.2019</w:t>
            </w:r>
          </w:p>
        </w:tc>
        <w:tc>
          <w:tcPr>
            <w:tcW w:w="2957" w:type="dxa"/>
          </w:tcPr>
          <w:p w:rsidR="00404386" w:rsidRDefault="00404386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04386" w:rsidRDefault="00404386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475F01" w:rsidTr="00C17481">
        <w:tc>
          <w:tcPr>
            <w:tcW w:w="817" w:type="dxa"/>
          </w:tcPr>
          <w:p w:rsidR="00475F01" w:rsidRDefault="00475F01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  <w:vAlign w:val="bottom"/>
          </w:tcPr>
          <w:p w:rsidR="00475F01" w:rsidRPr="00475F01" w:rsidRDefault="00475F01" w:rsidP="00AE63AE">
            <w:pPr>
              <w:pStyle w:val="20"/>
              <w:shd w:val="clear" w:color="auto" w:fill="auto"/>
              <w:spacing w:before="0" w:after="0" w:line="280" w:lineRule="exact"/>
              <w:jc w:val="both"/>
              <w:rPr>
                <w:rStyle w:val="21"/>
                <w:b/>
                <w:sz w:val="24"/>
                <w:szCs w:val="24"/>
              </w:rPr>
            </w:pPr>
            <w:r w:rsidRPr="00475F01">
              <w:rPr>
                <w:b w:val="0"/>
                <w:color w:val="000000"/>
                <w:sz w:val="24"/>
                <w:shd w:val="clear" w:color="auto" w:fill="FFFFFF"/>
              </w:rPr>
              <w:t>Подписаны соглашения о предоставлении  субсидии из бюджета Томской области бюджету муниципального образования «</w:t>
            </w:r>
            <w:proofErr w:type="spellStart"/>
            <w:r w:rsidRPr="00475F01">
              <w:rPr>
                <w:b w:val="0"/>
                <w:color w:val="000000"/>
                <w:sz w:val="24"/>
                <w:shd w:val="clear" w:color="auto" w:fill="FFFFFF"/>
              </w:rPr>
              <w:t>Асиновский</w:t>
            </w:r>
            <w:proofErr w:type="spellEnd"/>
            <w:r w:rsidRPr="00475F01">
              <w:rPr>
                <w:b w:val="0"/>
                <w:color w:val="000000"/>
                <w:sz w:val="24"/>
                <w:shd w:val="clear" w:color="auto" w:fill="FFFFFF"/>
              </w:rPr>
              <w:t xml:space="preserve"> район» на 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957" w:type="dxa"/>
          </w:tcPr>
          <w:p w:rsidR="00475F01" w:rsidRDefault="00475F01" w:rsidP="00261379">
            <w:pPr>
              <w:jc w:val="center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26.04.2019</w:t>
            </w:r>
          </w:p>
        </w:tc>
        <w:tc>
          <w:tcPr>
            <w:tcW w:w="2957" w:type="dxa"/>
          </w:tcPr>
          <w:p w:rsidR="00475F01" w:rsidRDefault="00475F01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75F01" w:rsidRDefault="00475F01" w:rsidP="0026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475F01" w:rsidRDefault="00475F01" w:rsidP="00B238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F01" w:rsidRDefault="00475F01" w:rsidP="00B238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lastRenderedPageBreak/>
        <w:t>В работе:</w:t>
      </w:r>
    </w:p>
    <w:tbl>
      <w:tblPr>
        <w:tblStyle w:val="a3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58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</w:p>
        </w:tc>
      </w:tr>
      <w:tr w:rsidR="00B2386B" w:rsidTr="001112C3">
        <w:tc>
          <w:tcPr>
            <w:tcW w:w="817" w:type="dxa"/>
          </w:tcPr>
          <w:p w:rsidR="00B2386B" w:rsidRDefault="00404386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B2386B" w:rsidRDefault="00D129B4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данный период отчетности изменений нет</w:t>
            </w:r>
          </w:p>
        </w:tc>
        <w:tc>
          <w:tcPr>
            <w:tcW w:w="2957" w:type="dxa"/>
          </w:tcPr>
          <w:p w:rsidR="00B2386B" w:rsidRDefault="00D129B4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</w:tc>
        <w:tc>
          <w:tcPr>
            <w:tcW w:w="295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6B" w:rsidRDefault="00B2386B" w:rsidP="00B2386B">
      <w:pPr>
        <w:jc w:val="both"/>
        <w:rPr>
          <w:rFonts w:ascii="Times New Roman" w:hAnsi="Times New Roman" w:cs="Times New Roman"/>
          <w:sz w:val="24"/>
          <w:szCs w:val="24"/>
        </w:rPr>
      </w:pPr>
      <w:r w:rsidRPr="00B2386B">
        <w:rPr>
          <w:rFonts w:ascii="Times New Roman" w:hAnsi="Times New Roman" w:cs="Times New Roman"/>
          <w:b/>
          <w:sz w:val="24"/>
          <w:szCs w:val="24"/>
        </w:rPr>
        <w:t>Возникшие риски и предполагаемые пути их минимизации/нейтрализации: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543"/>
        <w:gridCol w:w="4395"/>
        <w:gridCol w:w="2912"/>
      </w:tblGrid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543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и/ или результат, на достижение которого данный риск оказывает влияние</w:t>
            </w:r>
          </w:p>
        </w:tc>
        <w:tc>
          <w:tcPr>
            <w:tcW w:w="4395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пути </w:t>
            </w:r>
          </w:p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минимизации/ нейтрализации риска</w:t>
            </w:r>
          </w:p>
        </w:tc>
        <w:tc>
          <w:tcPr>
            <w:tcW w:w="2912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принятия решения</w:t>
            </w:r>
          </w:p>
        </w:tc>
      </w:tr>
      <w:tr w:rsidR="00B2386B" w:rsidTr="001112C3">
        <w:tc>
          <w:tcPr>
            <w:tcW w:w="817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2386B" w:rsidRDefault="00B2386B" w:rsidP="0011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86B" w:rsidRPr="00B50384" w:rsidRDefault="00B2386B" w:rsidP="00B50384">
      <w:pPr>
        <w:rPr>
          <w:rFonts w:ascii="Times New Roman" w:hAnsi="Times New Roman" w:cs="Times New Roman"/>
          <w:b/>
          <w:sz w:val="24"/>
          <w:szCs w:val="24"/>
        </w:rPr>
      </w:pPr>
    </w:p>
    <w:p w:rsidR="00B2386B" w:rsidRDefault="00B2386B">
      <w:pPr>
        <w:rPr>
          <w:rFonts w:ascii="Times New Roman" w:hAnsi="Times New Roman" w:cs="Times New Roman"/>
          <w:sz w:val="24"/>
          <w:szCs w:val="24"/>
        </w:rPr>
      </w:pPr>
    </w:p>
    <w:sectPr w:rsidR="00B2386B" w:rsidSect="00475F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B2386B"/>
    <w:rsid w:val="000400C0"/>
    <w:rsid w:val="00070B47"/>
    <w:rsid w:val="00080904"/>
    <w:rsid w:val="00082D3E"/>
    <w:rsid w:val="000B1BD6"/>
    <w:rsid w:val="001251B0"/>
    <w:rsid w:val="0013185B"/>
    <w:rsid w:val="001C4353"/>
    <w:rsid w:val="00251518"/>
    <w:rsid w:val="00261095"/>
    <w:rsid w:val="002C0BB3"/>
    <w:rsid w:val="002C7DC2"/>
    <w:rsid w:val="002D4591"/>
    <w:rsid w:val="00324161"/>
    <w:rsid w:val="00334FEA"/>
    <w:rsid w:val="00335160"/>
    <w:rsid w:val="00354B22"/>
    <w:rsid w:val="0037117A"/>
    <w:rsid w:val="003B5E91"/>
    <w:rsid w:val="00404386"/>
    <w:rsid w:val="00421FB9"/>
    <w:rsid w:val="0044152C"/>
    <w:rsid w:val="00475F01"/>
    <w:rsid w:val="004B4554"/>
    <w:rsid w:val="004E0D47"/>
    <w:rsid w:val="00552C23"/>
    <w:rsid w:val="005A117E"/>
    <w:rsid w:val="005C1C0A"/>
    <w:rsid w:val="00634F6C"/>
    <w:rsid w:val="006826CC"/>
    <w:rsid w:val="00712923"/>
    <w:rsid w:val="00714AC1"/>
    <w:rsid w:val="00780D98"/>
    <w:rsid w:val="007A69CD"/>
    <w:rsid w:val="00836366"/>
    <w:rsid w:val="00844F55"/>
    <w:rsid w:val="008B2F15"/>
    <w:rsid w:val="008B7656"/>
    <w:rsid w:val="0092500B"/>
    <w:rsid w:val="00954DE4"/>
    <w:rsid w:val="00995B83"/>
    <w:rsid w:val="009E0FE2"/>
    <w:rsid w:val="00AB42ED"/>
    <w:rsid w:val="00AC6D60"/>
    <w:rsid w:val="00AE549A"/>
    <w:rsid w:val="00AE63AE"/>
    <w:rsid w:val="00B2386B"/>
    <w:rsid w:val="00B414E3"/>
    <w:rsid w:val="00B50384"/>
    <w:rsid w:val="00BC0634"/>
    <w:rsid w:val="00BD065D"/>
    <w:rsid w:val="00C1125D"/>
    <w:rsid w:val="00CB6A88"/>
    <w:rsid w:val="00CF5D7B"/>
    <w:rsid w:val="00D129B4"/>
    <w:rsid w:val="00D528C3"/>
    <w:rsid w:val="00D653D1"/>
    <w:rsid w:val="00E02471"/>
    <w:rsid w:val="00E142AA"/>
    <w:rsid w:val="00E371EF"/>
    <w:rsid w:val="00E41EEC"/>
    <w:rsid w:val="00ED6FD8"/>
    <w:rsid w:val="00EF4440"/>
    <w:rsid w:val="00F24F4F"/>
    <w:rsid w:val="00F33FEA"/>
    <w:rsid w:val="00FC3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8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250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2500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500B"/>
    <w:pPr>
      <w:widowControl w:val="0"/>
      <w:shd w:val="clear" w:color="auto" w:fill="FFFFFF"/>
      <w:spacing w:before="300" w:after="7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E54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oasino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Glavspec</cp:lastModifiedBy>
  <cp:revision>12</cp:revision>
  <dcterms:created xsi:type="dcterms:W3CDTF">2019-05-21T10:05:00Z</dcterms:created>
  <dcterms:modified xsi:type="dcterms:W3CDTF">2019-06-27T08:22:00Z</dcterms:modified>
</cp:coreProperties>
</file>